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EC797B">
      <w:pPr>
        <w:pStyle w:val="a3"/>
        <w:spacing w:line="264" w:lineRule="auto"/>
        <w:jc w:val="center"/>
        <w:rPr>
          <w:b/>
          <w:color w:val="000000"/>
          <w:sz w:val="20"/>
        </w:rPr>
      </w:pPr>
      <w:r>
        <w:rPr>
          <w:b/>
          <w:color w:val="000000"/>
          <w:sz w:val="20"/>
        </w:rPr>
        <w:t>А</w:t>
      </w:r>
      <w:r w:rsidR="004D11E3">
        <w:rPr>
          <w:b/>
          <w:color w:val="000000"/>
          <w:sz w:val="20"/>
        </w:rPr>
        <w:t>дминистраци</w:t>
      </w:r>
      <w:r>
        <w:rPr>
          <w:b/>
          <w:color w:val="000000"/>
          <w:sz w:val="20"/>
        </w:rPr>
        <w:t>я</w:t>
      </w:r>
      <w:r w:rsidR="004D11E3">
        <w:rPr>
          <w:b/>
          <w:color w:val="000000"/>
          <w:sz w:val="20"/>
        </w:rPr>
        <w:t xml:space="preserve"> муниципального образования «</w:t>
      </w:r>
      <w:r w:rsidR="00C35F50">
        <w:rPr>
          <w:b/>
          <w:color w:val="000000"/>
          <w:sz w:val="20"/>
        </w:rPr>
        <w:t>Городское поселение Красногорский</w:t>
      </w:r>
      <w:r w:rsidR="004D11E3">
        <w:rPr>
          <w:b/>
          <w:color w:val="000000"/>
          <w:sz w:val="20"/>
        </w:rPr>
        <w:t xml:space="preserve">» </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EC797B">
        <w:rPr>
          <w:b/>
          <w:color w:val="000000"/>
          <w:sz w:val="20"/>
        </w:rPr>
        <w:t>А</w:t>
      </w:r>
      <w:r>
        <w:rPr>
          <w:b/>
          <w:color w:val="000000"/>
          <w:sz w:val="20"/>
        </w:rPr>
        <w:t xml:space="preserve">дминистрации </w:t>
      </w:r>
      <w:r w:rsidR="00EC797B">
        <w:rPr>
          <w:b/>
          <w:color w:val="000000"/>
          <w:sz w:val="20"/>
        </w:rPr>
        <w:t>МО «</w:t>
      </w:r>
      <w:r w:rsidR="00C35F50">
        <w:rPr>
          <w:b/>
          <w:color w:val="000000"/>
          <w:sz w:val="20"/>
        </w:rPr>
        <w:t>Городское поселение Красногорский</w:t>
      </w:r>
      <w:r w:rsidR="00EC797B">
        <w:rPr>
          <w:b/>
          <w:color w:val="000000"/>
          <w:sz w:val="20"/>
        </w:rPr>
        <w:t>»</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497EA1">
        <w:rPr>
          <w:b/>
          <w:color w:val="000000"/>
          <w:sz w:val="20"/>
        </w:rPr>
        <w:t>245</w:t>
      </w:r>
      <w:r w:rsidR="00904DDF">
        <w:rPr>
          <w:b/>
          <w:color w:val="000000"/>
          <w:sz w:val="20"/>
        </w:rPr>
        <w:t xml:space="preserve"> </w:t>
      </w:r>
      <w:r>
        <w:rPr>
          <w:b/>
          <w:color w:val="000000"/>
          <w:sz w:val="20"/>
        </w:rPr>
        <w:t xml:space="preserve">от </w:t>
      </w:r>
      <w:r w:rsidR="00497EA1">
        <w:rPr>
          <w:b/>
          <w:color w:val="000000"/>
          <w:sz w:val="20"/>
        </w:rPr>
        <w:t>23</w:t>
      </w:r>
      <w:r w:rsidR="00283FE1">
        <w:rPr>
          <w:b/>
          <w:color w:val="000000"/>
          <w:sz w:val="20"/>
        </w:rPr>
        <w:t>.11.</w:t>
      </w:r>
      <w:r w:rsidR="009810F1">
        <w:rPr>
          <w:b/>
          <w:color w:val="000000"/>
          <w:sz w:val="20"/>
        </w:rPr>
        <w:t>2018</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980BF6">
        <w:rPr>
          <w:b/>
          <w:color w:val="000000"/>
          <w:sz w:val="20"/>
        </w:rPr>
        <w:t xml:space="preserve"> </w:t>
      </w:r>
      <w:r w:rsidR="00846585">
        <w:rPr>
          <w:b/>
          <w:color w:val="000000"/>
          <w:sz w:val="20"/>
        </w:rPr>
        <w:t>18</w:t>
      </w:r>
      <w:r w:rsidR="00283FE1">
        <w:rPr>
          <w:b/>
          <w:color w:val="000000"/>
          <w:sz w:val="20"/>
        </w:rPr>
        <w:t>.01.19</w:t>
      </w:r>
      <w:r w:rsidR="00980BF6">
        <w:rPr>
          <w:b/>
          <w:color w:val="000000"/>
          <w:sz w:val="20"/>
        </w:rPr>
        <w:t xml:space="preserve">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980BF6">
        <w:rPr>
          <w:color w:val="000000"/>
          <w:sz w:val="20"/>
        </w:rPr>
        <w:t xml:space="preserve"> каб. 6 по лоту №1 в 09-00, по лоту №2 в 09-30, по лоту №3 в 10</w:t>
      </w:r>
      <w:r>
        <w:rPr>
          <w:color w:val="000000"/>
          <w:sz w:val="20"/>
        </w:rPr>
        <w:t>-0</w:t>
      </w:r>
      <w:r w:rsidR="00A512A5">
        <w:rPr>
          <w:color w:val="000000"/>
          <w:sz w:val="20"/>
        </w:rPr>
        <w:t>0</w:t>
      </w:r>
      <w:r w:rsidR="00980BF6">
        <w:rPr>
          <w:color w:val="000000"/>
          <w:sz w:val="20"/>
        </w:rPr>
        <w:t>, по лоту № 4 в 10-30, по лоту №5 в 11-00</w:t>
      </w:r>
      <w:r w:rsidR="00846585">
        <w:rPr>
          <w:color w:val="000000"/>
          <w:sz w:val="20"/>
        </w:rPr>
        <w:t>, по лоту №6 в 11.30</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846585">
        <w:rPr>
          <w:i w:val="0"/>
          <w:color w:val="000000"/>
          <w:sz w:val="20"/>
        </w:rPr>
        <w:t>07.12</w:t>
      </w:r>
      <w:r w:rsidR="00283FE1">
        <w:rPr>
          <w:i w:val="0"/>
          <w:color w:val="000000"/>
          <w:sz w:val="20"/>
        </w:rPr>
        <w:t>.2018</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846585">
        <w:rPr>
          <w:i w:val="0"/>
          <w:color w:val="000000"/>
          <w:sz w:val="20"/>
        </w:rPr>
        <w:t>14.01</w:t>
      </w:r>
      <w:r w:rsidR="00980BF6">
        <w:rPr>
          <w:i w:val="0"/>
          <w:color w:val="000000"/>
          <w:sz w:val="20"/>
        </w:rPr>
        <w:t>.2</w:t>
      </w:r>
      <w:r w:rsidR="00283FE1">
        <w:rPr>
          <w:i w:val="0"/>
          <w:color w:val="000000"/>
          <w:sz w:val="20"/>
        </w:rPr>
        <w:t>0</w:t>
      </w:r>
      <w:r w:rsidR="00703CB8">
        <w:rPr>
          <w:i w:val="0"/>
          <w:color w:val="000000"/>
          <w:sz w:val="20"/>
        </w:rPr>
        <w:t>19</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846585">
        <w:rPr>
          <w:i w:val="0"/>
          <w:color w:val="000000"/>
          <w:sz w:val="20"/>
        </w:rPr>
        <w:t>14.01</w:t>
      </w:r>
      <w:r w:rsidR="00703CB8">
        <w:rPr>
          <w:i w:val="0"/>
          <w:color w:val="000000"/>
          <w:sz w:val="20"/>
        </w:rPr>
        <w:t>.2019</w:t>
      </w:r>
      <w:r w:rsidR="0072536D">
        <w:rPr>
          <w:i w:val="0"/>
          <w:color w:val="000000"/>
          <w:sz w:val="20"/>
        </w:rPr>
        <w:t xml:space="preserve"> г. в </w:t>
      </w:r>
      <w:r>
        <w:rPr>
          <w:i w:val="0"/>
          <w:color w:val="000000"/>
          <w:sz w:val="20"/>
        </w:rPr>
        <w:t>1</w:t>
      </w:r>
      <w:r w:rsidR="00C9498A">
        <w:rPr>
          <w:i w:val="0"/>
          <w:color w:val="000000"/>
          <w:sz w:val="20"/>
        </w:rPr>
        <w:t>5</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703CB8">
        <w:rPr>
          <w:i w:val="0"/>
          <w:color w:val="000000"/>
          <w:sz w:val="20"/>
        </w:rPr>
        <w:t>18</w:t>
      </w:r>
      <w:r w:rsidR="00C9498A">
        <w:rPr>
          <w:i w:val="0"/>
          <w:color w:val="000000"/>
          <w:sz w:val="20"/>
        </w:rPr>
        <w:t>.01.2019</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4D11E3" w:rsidRDefault="004D11E3" w:rsidP="00F44B43">
      <w:pPr>
        <w:pStyle w:val="21"/>
        <w:jc w:val="left"/>
        <w:rPr>
          <w:b/>
          <w:i w:val="0"/>
          <w:color w:val="000000"/>
          <w:sz w:val="20"/>
        </w:rPr>
      </w:pPr>
      <w:r>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Pr>
          <w:b/>
          <w:i w:val="0"/>
          <w:color w:val="000000"/>
          <w:sz w:val="20"/>
        </w:rPr>
        <w:t>участк</w:t>
      </w:r>
      <w:r w:rsidR="008204A3">
        <w:rPr>
          <w:b/>
          <w:i w:val="0"/>
          <w:color w:val="000000"/>
          <w:sz w:val="20"/>
        </w:rPr>
        <w:t xml:space="preserve">ах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rsidR="00FA3AF3" w:rsidRDefault="00FA3AF3" w:rsidP="00F44B43">
      <w:pPr>
        <w:pStyle w:val="21"/>
        <w:jc w:val="left"/>
        <w:rPr>
          <w:b/>
          <w:i w:val="0"/>
          <w:color w:val="000000"/>
          <w:sz w:val="20"/>
        </w:rPr>
      </w:pPr>
    </w:p>
    <w:p w:rsidR="00387A7C" w:rsidRDefault="00387A7C" w:rsidP="00F44B43">
      <w:pPr>
        <w:rPr>
          <w:color w:val="000000"/>
        </w:rPr>
      </w:pPr>
      <w:r w:rsidRPr="00012874">
        <w:rPr>
          <w:b/>
          <w:color w:val="000000"/>
        </w:rPr>
        <w:t>Лот 1</w:t>
      </w:r>
      <w:r w:rsidRPr="00387A7C">
        <w:rPr>
          <w:color w:val="000000"/>
        </w:rPr>
        <w:t xml:space="preserve"> - земельный участок</w:t>
      </w:r>
      <w:r w:rsidR="00BA6439">
        <w:rPr>
          <w:color w:val="000000"/>
        </w:rPr>
        <w:t xml:space="preserve"> для размещения </w:t>
      </w:r>
      <w:r w:rsidR="0052307F">
        <w:rPr>
          <w:color w:val="000000"/>
        </w:rPr>
        <w:t xml:space="preserve"> объектов гаражного назначения </w:t>
      </w:r>
      <w:r w:rsidRPr="00387A7C">
        <w:rPr>
          <w:color w:val="000000"/>
        </w:rPr>
        <w:t xml:space="preserve"> с кадастровым номером </w:t>
      </w:r>
      <w:r w:rsidR="00C9498A">
        <w:t>12:14:3701010:640</w:t>
      </w:r>
      <w:r w:rsidRPr="00387A7C">
        <w:rPr>
          <w:color w:val="000000"/>
        </w:rPr>
        <w:t xml:space="preserve">, площадью </w:t>
      </w:r>
      <w:r w:rsidR="00C9498A">
        <w:rPr>
          <w:color w:val="000000"/>
        </w:rPr>
        <w:t>33</w:t>
      </w:r>
      <w:r w:rsidR="0052307F">
        <w:rPr>
          <w:color w:val="000000"/>
        </w:rPr>
        <w:t xml:space="preserve"> </w:t>
      </w:r>
      <w:r w:rsidRPr="00387A7C">
        <w:rPr>
          <w:color w:val="000000"/>
        </w:rPr>
        <w:t xml:space="preserve"> кв.м., местоположение: </w:t>
      </w:r>
      <w:r>
        <w:t>РМЭ, Звениго</w:t>
      </w:r>
      <w:r w:rsidR="00D73A2D">
        <w:t>вский район,  пгт.</w:t>
      </w:r>
      <w:r w:rsidR="0052307F">
        <w:t xml:space="preserve"> Красногорский, ул. </w:t>
      </w:r>
      <w:r w:rsidR="00C9498A">
        <w:t>Гагарина</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52307F">
        <w:rPr>
          <w:color w:val="000000"/>
        </w:rPr>
        <w:t>разрешенное использование – объекты гаражного назначения</w:t>
      </w:r>
      <w:r w:rsidRPr="00387A7C">
        <w:rPr>
          <w:color w:val="000000"/>
        </w:rPr>
        <w:t>.</w:t>
      </w:r>
      <w:r w:rsidR="00733916">
        <w:rPr>
          <w:color w:val="000000"/>
        </w:rPr>
        <w:t xml:space="preserve"> </w:t>
      </w:r>
    </w:p>
    <w:p w:rsidR="00FA3AF3" w:rsidRPr="0062461D" w:rsidRDefault="00FA3AF3" w:rsidP="00F44B43"/>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C9498A" w:rsidP="007758E7">
            <w:pPr>
              <w:spacing w:before="100" w:beforeAutospacing="1" w:after="100" w:afterAutospacing="1" w:line="75" w:lineRule="atLeast"/>
              <w:jc w:val="both"/>
              <w:rPr>
                <w:color w:val="000000"/>
              </w:rPr>
            </w:pPr>
            <w:r>
              <w:t>7900</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782C20" w:rsidP="007758E7">
            <w:pPr>
              <w:spacing w:before="100" w:beforeAutospacing="1" w:after="100" w:afterAutospacing="1" w:line="75" w:lineRule="atLeast"/>
              <w:jc w:val="both"/>
              <w:rPr>
                <w:color w:val="000000"/>
              </w:rPr>
            </w:pPr>
            <w:r>
              <w:t>2370</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782C20" w:rsidP="007758E7">
            <w:pPr>
              <w:spacing w:before="100" w:beforeAutospacing="1" w:after="100" w:afterAutospacing="1" w:line="75" w:lineRule="atLeast"/>
              <w:jc w:val="both"/>
              <w:rPr>
                <w:color w:val="000000"/>
              </w:rPr>
            </w:pPr>
            <w:r>
              <w:t>237</w:t>
            </w:r>
          </w:p>
        </w:tc>
      </w:tr>
    </w:tbl>
    <w:p w:rsidR="00387A7C" w:rsidRDefault="00387A7C" w:rsidP="00C07EF7">
      <w:pPr>
        <w:pStyle w:val="21"/>
        <w:jc w:val="left"/>
        <w:rPr>
          <w:b/>
          <w:i w:val="0"/>
          <w:color w:val="000000"/>
          <w:sz w:val="20"/>
        </w:rPr>
      </w:pPr>
    </w:p>
    <w:p w:rsidR="00FE0582" w:rsidRPr="00EF0E98" w:rsidRDefault="00012874" w:rsidP="00782C20">
      <w:pPr>
        <w:rPr>
          <w:color w:val="000000"/>
        </w:rPr>
      </w:pPr>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EF0E98">
        <w:rPr>
          <w:color w:val="000000"/>
        </w:rPr>
        <w:t>земельный участок</w:t>
      </w:r>
      <w:r w:rsidR="00FA3AF3">
        <w:rPr>
          <w:color w:val="000000"/>
        </w:rPr>
        <w:t xml:space="preserve"> </w:t>
      </w:r>
      <w:r w:rsidR="00EF0E98">
        <w:rPr>
          <w:color w:val="000000"/>
        </w:rPr>
        <w:t xml:space="preserve"> для </w:t>
      </w:r>
      <w:r w:rsidR="0052307F">
        <w:rPr>
          <w:color w:val="000000"/>
        </w:rPr>
        <w:t xml:space="preserve"> размещения  </w:t>
      </w:r>
      <w:r w:rsidR="00782C20">
        <w:rPr>
          <w:color w:val="000000"/>
        </w:rPr>
        <w:t>индивидуального гаража</w:t>
      </w:r>
      <w:r w:rsidR="0052307F">
        <w:rPr>
          <w:color w:val="000000"/>
        </w:rPr>
        <w:t xml:space="preserve"> </w:t>
      </w:r>
      <w:r w:rsidR="0052307F" w:rsidRPr="00387A7C">
        <w:rPr>
          <w:color w:val="000000"/>
        </w:rPr>
        <w:t xml:space="preserve"> с кадастровым номером </w:t>
      </w:r>
      <w:r w:rsidR="00782C20">
        <w:t>12:14:3701016</w:t>
      </w:r>
      <w:r w:rsidR="0052307F">
        <w:t>:</w:t>
      </w:r>
      <w:r w:rsidR="00782C20">
        <w:t>642</w:t>
      </w:r>
      <w:r w:rsidR="0052307F" w:rsidRPr="00387A7C">
        <w:rPr>
          <w:color w:val="000000"/>
        </w:rPr>
        <w:t xml:space="preserve">, площадью </w:t>
      </w:r>
      <w:r w:rsidR="00782C20">
        <w:rPr>
          <w:color w:val="000000"/>
        </w:rPr>
        <w:t>30</w:t>
      </w:r>
      <w:r w:rsidR="0052307F" w:rsidRPr="00387A7C">
        <w:rPr>
          <w:color w:val="000000"/>
        </w:rPr>
        <w:t xml:space="preserve"> кв.м., местоположение: </w:t>
      </w:r>
      <w:r w:rsidR="0052307F">
        <w:t xml:space="preserve">РМЭ, Звениговский район,  пгт. Красногорский, ул. </w:t>
      </w:r>
      <w:r w:rsidR="00782C20">
        <w:t>Ленина, уч.№20/1</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782C20">
        <w:rPr>
          <w:color w:val="000000"/>
        </w:rPr>
        <w:t>для размещения индивидуального гаража</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782C20" w:rsidP="007758E7">
            <w:pPr>
              <w:spacing w:before="100" w:beforeAutospacing="1" w:after="100" w:afterAutospacing="1" w:line="75" w:lineRule="atLeast"/>
              <w:jc w:val="both"/>
              <w:rPr>
                <w:color w:val="000000"/>
              </w:rPr>
            </w:pPr>
            <w:r>
              <w:t>7200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782C20" w:rsidP="007758E7">
            <w:pPr>
              <w:spacing w:before="100" w:beforeAutospacing="1" w:after="100" w:afterAutospacing="1" w:line="75" w:lineRule="atLeast"/>
              <w:jc w:val="both"/>
              <w:rPr>
                <w:color w:val="000000"/>
              </w:rPr>
            </w:pPr>
            <w:r>
              <w:t>2160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782C20" w:rsidP="00793056">
            <w:pPr>
              <w:spacing w:before="100" w:beforeAutospacing="1" w:after="100" w:afterAutospacing="1" w:line="75" w:lineRule="atLeast"/>
              <w:jc w:val="both"/>
              <w:rPr>
                <w:color w:val="000000"/>
              </w:rPr>
            </w:pPr>
            <w:r>
              <w:t>216</w:t>
            </w:r>
          </w:p>
        </w:tc>
      </w:tr>
    </w:tbl>
    <w:p w:rsidR="00012874" w:rsidRDefault="00012874" w:rsidP="00C07EF7">
      <w:pPr>
        <w:pStyle w:val="21"/>
        <w:jc w:val="left"/>
        <w:rPr>
          <w:b/>
          <w:i w:val="0"/>
          <w:color w:val="000000"/>
          <w:sz w:val="20"/>
        </w:rPr>
      </w:pPr>
    </w:p>
    <w:p w:rsidR="0052307F" w:rsidRPr="0062461D" w:rsidRDefault="00012874" w:rsidP="0052307F">
      <w:r w:rsidRPr="00012874">
        <w:rPr>
          <w:b/>
          <w:color w:val="000000"/>
        </w:rPr>
        <w:t>Лот 3</w:t>
      </w:r>
      <w:r w:rsidRPr="00387A7C">
        <w:rPr>
          <w:color w:val="000000"/>
        </w:rPr>
        <w:t xml:space="preserve"> </w:t>
      </w:r>
      <w:r w:rsidR="0052307F" w:rsidRPr="00387A7C">
        <w:rPr>
          <w:color w:val="000000"/>
        </w:rPr>
        <w:t xml:space="preserve"> </w:t>
      </w:r>
      <w:r w:rsidR="0052307F">
        <w:rPr>
          <w:color w:val="000000"/>
        </w:rPr>
        <w:t>–</w:t>
      </w:r>
      <w:r w:rsidR="0052307F" w:rsidRPr="00387A7C">
        <w:rPr>
          <w:color w:val="000000"/>
        </w:rPr>
        <w:t xml:space="preserve"> </w:t>
      </w:r>
      <w:r w:rsidR="0052307F">
        <w:rPr>
          <w:color w:val="000000"/>
        </w:rPr>
        <w:t>земельный участок</w:t>
      </w:r>
      <w:r w:rsidR="00FA3AF3">
        <w:rPr>
          <w:color w:val="000000"/>
        </w:rPr>
        <w:t xml:space="preserve"> </w:t>
      </w:r>
      <w:r w:rsidR="0052307F">
        <w:rPr>
          <w:color w:val="000000"/>
        </w:rPr>
        <w:t xml:space="preserve"> для  </w:t>
      </w:r>
      <w:r w:rsidR="00782C20">
        <w:rPr>
          <w:color w:val="000000"/>
        </w:rPr>
        <w:t>сельскохозяйственного производства</w:t>
      </w:r>
      <w:r w:rsidR="0052307F">
        <w:rPr>
          <w:color w:val="000000"/>
        </w:rPr>
        <w:t xml:space="preserve"> </w:t>
      </w:r>
      <w:r w:rsidR="0052307F" w:rsidRPr="00387A7C">
        <w:rPr>
          <w:color w:val="000000"/>
        </w:rPr>
        <w:t xml:space="preserve"> с кадастровым номером </w:t>
      </w:r>
      <w:r w:rsidR="0052307F">
        <w:t>12:14:</w:t>
      </w:r>
      <w:r w:rsidR="00782C20">
        <w:t>0705004</w:t>
      </w:r>
      <w:r w:rsidR="0052307F">
        <w:t>:</w:t>
      </w:r>
      <w:r w:rsidR="00782C20">
        <w:t>100</w:t>
      </w:r>
      <w:r w:rsidR="0052307F" w:rsidRPr="00387A7C">
        <w:rPr>
          <w:color w:val="000000"/>
        </w:rPr>
        <w:t xml:space="preserve">, площадью </w:t>
      </w:r>
      <w:r w:rsidR="00782C20">
        <w:rPr>
          <w:color w:val="000000"/>
        </w:rPr>
        <w:t>43301</w:t>
      </w:r>
      <w:r w:rsidR="0052307F">
        <w:rPr>
          <w:color w:val="000000"/>
        </w:rPr>
        <w:t xml:space="preserve"> </w:t>
      </w:r>
      <w:r w:rsidR="0052307F" w:rsidRPr="00387A7C">
        <w:rPr>
          <w:color w:val="000000"/>
        </w:rPr>
        <w:t xml:space="preserve"> кв.м., местоположение: </w:t>
      </w:r>
      <w:r w:rsidR="0052307F">
        <w:t xml:space="preserve">РМЭ, Звениговский район,  пгт. Красногорский, </w:t>
      </w:r>
      <w:r w:rsidR="00A2023A">
        <w:t>территория совхоза «Кожласолинский»</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A2023A">
        <w:rPr>
          <w:color w:val="000000"/>
        </w:rPr>
        <w:t>сельскохозяйственного назначения</w:t>
      </w:r>
      <w:r w:rsidR="0052307F" w:rsidRPr="00387A7C">
        <w:rPr>
          <w:color w:val="000000"/>
        </w:rPr>
        <w:t xml:space="preserve">, </w:t>
      </w:r>
      <w:r w:rsidR="0052307F">
        <w:rPr>
          <w:color w:val="000000"/>
        </w:rPr>
        <w:t xml:space="preserve">разрешенное использование – </w:t>
      </w:r>
      <w:r w:rsidR="00A2023A">
        <w:rPr>
          <w:color w:val="000000"/>
        </w:rPr>
        <w:t>для сельскохозяйственного производства</w:t>
      </w:r>
    </w:p>
    <w:p w:rsidR="00D97139" w:rsidRDefault="00D97139" w:rsidP="00EF0E98">
      <w:pPr>
        <w:jc w:val="both"/>
        <w:rPr>
          <w:color w:val="000000"/>
        </w:rPr>
      </w:pPr>
    </w:p>
    <w:p w:rsidR="00D97139" w:rsidRPr="00D97139" w:rsidRDefault="00D97139" w:rsidP="00012874">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A2023A" w:rsidP="007758E7">
            <w:pPr>
              <w:spacing w:before="100" w:beforeAutospacing="1" w:after="100" w:afterAutospacing="1" w:line="75" w:lineRule="atLeast"/>
              <w:jc w:val="both"/>
              <w:rPr>
                <w:color w:val="000000"/>
              </w:rPr>
            </w:pPr>
            <w:r>
              <w:t>9300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A2023A" w:rsidP="007758E7">
            <w:pPr>
              <w:spacing w:before="100" w:beforeAutospacing="1" w:after="100" w:afterAutospacing="1" w:line="75" w:lineRule="atLeast"/>
              <w:jc w:val="both"/>
              <w:rPr>
                <w:color w:val="000000"/>
              </w:rPr>
            </w:pPr>
            <w:r>
              <w:t>2790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A2023A" w:rsidP="00140EEC">
            <w:pPr>
              <w:spacing w:before="100" w:beforeAutospacing="1" w:after="100" w:afterAutospacing="1" w:line="75" w:lineRule="atLeast"/>
              <w:jc w:val="both"/>
              <w:rPr>
                <w:color w:val="000000"/>
              </w:rPr>
            </w:pPr>
            <w:r>
              <w:t>279</w:t>
            </w:r>
          </w:p>
        </w:tc>
      </w:tr>
    </w:tbl>
    <w:p w:rsidR="00012874" w:rsidRDefault="00012874">
      <w:pPr>
        <w:pStyle w:val="21"/>
        <w:rPr>
          <w:b/>
          <w:i w:val="0"/>
          <w:color w:val="000000"/>
          <w:sz w:val="20"/>
        </w:rPr>
      </w:pPr>
    </w:p>
    <w:p w:rsidR="00090E06" w:rsidRDefault="00090E06">
      <w:pPr>
        <w:pStyle w:val="21"/>
        <w:rPr>
          <w:b/>
          <w:i w:val="0"/>
          <w:color w:val="000000"/>
          <w:sz w:val="20"/>
        </w:rPr>
      </w:pPr>
    </w:p>
    <w:p w:rsidR="0052307F" w:rsidRPr="0062461D" w:rsidRDefault="0052307F" w:rsidP="0052307F">
      <w:r w:rsidRPr="00012874">
        <w:rPr>
          <w:b/>
          <w:color w:val="000000"/>
        </w:rPr>
        <w:t xml:space="preserve">Лот </w:t>
      </w:r>
      <w:r>
        <w:rPr>
          <w:b/>
          <w:color w:val="000000"/>
        </w:rPr>
        <w:t>4</w:t>
      </w:r>
      <w:r w:rsidRPr="00387A7C">
        <w:rPr>
          <w:color w:val="000000"/>
        </w:rPr>
        <w:t xml:space="preserve"> </w:t>
      </w:r>
      <w:r>
        <w:rPr>
          <w:color w:val="000000"/>
        </w:rPr>
        <w:t>–</w:t>
      </w:r>
      <w:r w:rsidRPr="00387A7C">
        <w:rPr>
          <w:color w:val="000000"/>
        </w:rPr>
        <w:t xml:space="preserve"> </w:t>
      </w:r>
      <w:r>
        <w:rPr>
          <w:color w:val="000000"/>
        </w:rPr>
        <w:t>земельный участок</w:t>
      </w:r>
      <w:r w:rsidR="00FA3AF3">
        <w:rPr>
          <w:color w:val="000000"/>
        </w:rPr>
        <w:t xml:space="preserve"> </w:t>
      </w:r>
      <w:r>
        <w:rPr>
          <w:color w:val="000000"/>
        </w:rPr>
        <w:t xml:space="preserve"> для </w:t>
      </w:r>
      <w:r w:rsidR="00FA3AF3">
        <w:rPr>
          <w:color w:val="000000"/>
        </w:rPr>
        <w:t xml:space="preserve"> </w:t>
      </w:r>
      <w:r w:rsidR="00A2023A">
        <w:rPr>
          <w:color w:val="000000"/>
        </w:rPr>
        <w:t>обслуживания жилой застройки</w:t>
      </w:r>
      <w:r>
        <w:rPr>
          <w:color w:val="000000"/>
        </w:rPr>
        <w:t xml:space="preserve"> </w:t>
      </w:r>
      <w:r w:rsidRPr="00387A7C">
        <w:rPr>
          <w:color w:val="000000"/>
        </w:rPr>
        <w:t xml:space="preserve"> с кадастровым номером </w:t>
      </w:r>
      <w:r w:rsidR="00FA3AF3">
        <w:t>12:14:</w:t>
      </w:r>
      <w:r w:rsidR="00A2023A">
        <w:t>3701011</w:t>
      </w:r>
      <w:r w:rsidR="00FA3AF3">
        <w:t>:</w:t>
      </w:r>
      <w:r w:rsidR="00A2023A">
        <w:t>578</w:t>
      </w:r>
      <w:r w:rsidRPr="00387A7C">
        <w:rPr>
          <w:color w:val="000000"/>
        </w:rPr>
        <w:t xml:space="preserve">, площадью </w:t>
      </w:r>
      <w:r w:rsidR="00A2023A">
        <w:rPr>
          <w:color w:val="000000"/>
        </w:rPr>
        <w:t>77</w:t>
      </w:r>
      <w:r>
        <w:rPr>
          <w:color w:val="000000"/>
        </w:rPr>
        <w:t xml:space="preserve"> </w:t>
      </w:r>
      <w:r w:rsidRPr="00387A7C">
        <w:rPr>
          <w:color w:val="000000"/>
        </w:rPr>
        <w:t xml:space="preserve"> кв.м., местоположение:</w:t>
      </w:r>
      <w:r w:rsidR="00FA3AF3">
        <w:rPr>
          <w:color w:val="000000"/>
        </w:rPr>
        <w:t xml:space="preserve"> Установлено относительно ориентира расположенного в границах участка.,</w:t>
      </w:r>
      <w:r w:rsidRPr="00387A7C">
        <w:rPr>
          <w:color w:val="000000"/>
        </w:rPr>
        <w:t xml:space="preserve"> </w:t>
      </w:r>
      <w:r>
        <w:t>РМЭ, Звениго</w:t>
      </w:r>
      <w:r w:rsidR="00FA3AF3">
        <w:t xml:space="preserve">вский район,  </w:t>
      </w:r>
      <w:r w:rsidR="00742E3E">
        <w:t>пгт.Красногорский</w:t>
      </w:r>
      <w:r>
        <w:t xml:space="preserve">, ул. </w:t>
      </w:r>
      <w:r w:rsidR="00A2023A">
        <w:t>Центральная</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разрешенное ис</w:t>
      </w:r>
      <w:r w:rsidR="00090E06">
        <w:rPr>
          <w:color w:val="000000"/>
        </w:rPr>
        <w:t xml:space="preserve">пользование  - </w:t>
      </w:r>
      <w:r w:rsidR="00A2023A">
        <w:rPr>
          <w:color w:val="000000"/>
        </w:rPr>
        <w:t>обслуживание жилой застройки</w:t>
      </w:r>
    </w:p>
    <w:p w:rsidR="0052307F" w:rsidRDefault="0052307F" w:rsidP="0052307F">
      <w:pPr>
        <w:jc w:val="both"/>
        <w:rPr>
          <w:color w:val="000000"/>
        </w:rPr>
      </w:pPr>
    </w:p>
    <w:p w:rsidR="0052307F" w:rsidRPr="00D97139" w:rsidRDefault="0052307F" w:rsidP="0052307F">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52307F" w:rsidRPr="00387A7C" w:rsidTr="009C1834">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Pr>
                <w:color w:val="000000"/>
              </w:rPr>
              <w:lastRenderedPageBreak/>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sidRPr="00387A7C">
              <w:rPr>
                <w:color w:val="000000"/>
              </w:rPr>
              <w:t>Шаг аукциона, руб.</w:t>
            </w:r>
          </w:p>
        </w:tc>
      </w:tr>
      <w:tr w:rsidR="0052307F" w:rsidRPr="00387A7C" w:rsidTr="009C1834">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52307F" w:rsidRPr="00387A7C" w:rsidRDefault="00A2023A" w:rsidP="009C1834">
            <w:pPr>
              <w:spacing w:before="100" w:beforeAutospacing="1" w:after="100" w:afterAutospacing="1" w:line="75" w:lineRule="atLeast"/>
              <w:jc w:val="both"/>
              <w:rPr>
                <w:color w:val="000000"/>
              </w:rPr>
            </w:pPr>
            <w:r>
              <w:t>27100</w:t>
            </w:r>
          </w:p>
        </w:tc>
        <w:tc>
          <w:tcPr>
            <w:tcW w:w="3255" w:type="dxa"/>
            <w:tcBorders>
              <w:top w:val="outset" w:sz="6" w:space="0" w:color="000000"/>
              <w:left w:val="outset" w:sz="6" w:space="0" w:color="000000"/>
              <w:bottom w:val="outset" w:sz="6" w:space="0" w:color="000000"/>
              <w:right w:val="outset" w:sz="6" w:space="0" w:color="000000"/>
            </w:tcBorders>
            <w:hideMark/>
          </w:tcPr>
          <w:p w:rsidR="0052307F" w:rsidRPr="00387A7C" w:rsidRDefault="00A2023A" w:rsidP="009C1834">
            <w:pPr>
              <w:spacing w:before="100" w:beforeAutospacing="1" w:after="100" w:afterAutospacing="1" w:line="75" w:lineRule="atLeast"/>
              <w:jc w:val="both"/>
              <w:rPr>
                <w:color w:val="000000"/>
              </w:rPr>
            </w:pPr>
            <w:r>
              <w:t>8130</w:t>
            </w:r>
          </w:p>
        </w:tc>
        <w:tc>
          <w:tcPr>
            <w:tcW w:w="2835" w:type="dxa"/>
            <w:tcBorders>
              <w:top w:val="outset" w:sz="6" w:space="0" w:color="000000"/>
              <w:left w:val="outset" w:sz="6" w:space="0" w:color="000000"/>
              <w:bottom w:val="outset" w:sz="6" w:space="0" w:color="000000"/>
              <w:right w:val="outset" w:sz="6" w:space="0" w:color="000000"/>
            </w:tcBorders>
            <w:hideMark/>
          </w:tcPr>
          <w:p w:rsidR="0052307F" w:rsidRPr="00387A7C" w:rsidRDefault="00A2023A" w:rsidP="009C1834">
            <w:pPr>
              <w:spacing w:before="100" w:beforeAutospacing="1" w:after="100" w:afterAutospacing="1" w:line="75" w:lineRule="atLeast"/>
              <w:jc w:val="both"/>
              <w:rPr>
                <w:color w:val="000000"/>
              </w:rPr>
            </w:pPr>
            <w:r>
              <w:t>813</w:t>
            </w:r>
          </w:p>
        </w:tc>
      </w:tr>
    </w:tbl>
    <w:p w:rsidR="0052307F" w:rsidRDefault="0052307F" w:rsidP="0052307F">
      <w:pPr>
        <w:pStyle w:val="21"/>
        <w:rPr>
          <w:b/>
          <w:i w:val="0"/>
          <w:color w:val="000000"/>
          <w:sz w:val="20"/>
        </w:rPr>
      </w:pPr>
    </w:p>
    <w:p w:rsidR="00090E06" w:rsidRDefault="00090E06" w:rsidP="00090E06">
      <w:pPr>
        <w:pStyle w:val="21"/>
        <w:jc w:val="left"/>
        <w:rPr>
          <w:b/>
          <w:i w:val="0"/>
          <w:color w:val="000000"/>
          <w:sz w:val="20"/>
        </w:rPr>
      </w:pPr>
    </w:p>
    <w:p w:rsidR="007E65AB" w:rsidRPr="0062461D" w:rsidRDefault="007E65AB" w:rsidP="007E65AB">
      <w:r w:rsidRPr="00012874">
        <w:rPr>
          <w:b/>
          <w:color w:val="000000"/>
        </w:rPr>
        <w:t xml:space="preserve">Лот </w:t>
      </w:r>
      <w:r w:rsidR="00742E3E">
        <w:rPr>
          <w:b/>
          <w:color w:val="000000"/>
        </w:rPr>
        <w:t>5</w:t>
      </w:r>
      <w:r w:rsidRPr="00387A7C">
        <w:rPr>
          <w:color w:val="000000"/>
        </w:rPr>
        <w:t xml:space="preserve">  </w:t>
      </w:r>
      <w:r>
        <w:rPr>
          <w:color w:val="000000"/>
        </w:rPr>
        <w:t>–</w:t>
      </w:r>
      <w:r w:rsidRPr="00387A7C">
        <w:rPr>
          <w:color w:val="000000"/>
        </w:rPr>
        <w:t xml:space="preserve"> </w:t>
      </w:r>
      <w:r>
        <w:rPr>
          <w:color w:val="000000"/>
        </w:rPr>
        <w:t xml:space="preserve">земельный участок  </w:t>
      </w:r>
      <w:r w:rsidR="00E80218">
        <w:rPr>
          <w:color w:val="000000"/>
        </w:rPr>
        <w:t>обслуживание жилой застройки</w:t>
      </w:r>
      <w:r>
        <w:rPr>
          <w:color w:val="000000"/>
        </w:rPr>
        <w:t xml:space="preserve"> </w:t>
      </w:r>
      <w:r w:rsidRPr="00387A7C">
        <w:rPr>
          <w:color w:val="000000"/>
        </w:rPr>
        <w:t xml:space="preserve"> с кадастровым номером </w:t>
      </w:r>
      <w:r>
        <w:t>12:14:</w:t>
      </w:r>
      <w:r w:rsidR="00E80218">
        <w:t>3701015</w:t>
      </w:r>
      <w:r>
        <w:t>:</w:t>
      </w:r>
      <w:r w:rsidR="00E80218">
        <w:t>489</w:t>
      </w:r>
      <w:r w:rsidRPr="00387A7C">
        <w:rPr>
          <w:color w:val="000000"/>
        </w:rPr>
        <w:t xml:space="preserve">, площадью </w:t>
      </w:r>
      <w:r w:rsidR="00E80218">
        <w:rPr>
          <w:color w:val="000000"/>
        </w:rPr>
        <w:t>85</w:t>
      </w:r>
      <w:r>
        <w:rPr>
          <w:color w:val="000000"/>
        </w:rPr>
        <w:t xml:space="preserve"> </w:t>
      </w:r>
      <w:r w:rsidRPr="00387A7C">
        <w:rPr>
          <w:color w:val="000000"/>
        </w:rPr>
        <w:t xml:space="preserve"> кв.м., местоположение: </w:t>
      </w:r>
      <w:r>
        <w:t>РМЭ, Звениговский район</w:t>
      </w:r>
      <w:r w:rsidR="00E80218">
        <w:t>, пгт.Красногорский, ул.Гоголя</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Категория земель – земли </w:t>
      </w:r>
      <w:r w:rsidR="00E80218">
        <w:rPr>
          <w:color w:val="000000"/>
        </w:rPr>
        <w:t>населенных пунктов</w:t>
      </w:r>
      <w:r w:rsidRPr="00387A7C">
        <w:rPr>
          <w:color w:val="000000"/>
        </w:rPr>
        <w:t xml:space="preserve">, </w:t>
      </w:r>
      <w:r>
        <w:rPr>
          <w:color w:val="000000"/>
        </w:rPr>
        <w:t xml:space="preserve">разрешенное использование – </w:t>
      </w:r>
      <w:r w:rsidR="00EB494B">
        <w:rPr>
          <w:color w:val="000000"/>
        </w:rPr>
        <w:t>обслуживание жилой застройки</w:t>
      </w:r>
      <w:r w:rsidRPr="00387A7C">
        <w:rPr>
          <w:color w:val="000000"/>
        </w:rPr>
        <w:t>.</w:t>
      </w:r>
      <w:r>
        <w:rPr>
          <w:color w:val="000000"/>
        </w:rPr>
        <w:t xml:space="preserve"> </w:t>
      </w:r>
    </w:p>
    <w:p w:rsidR="007E65AB" w:rsidRDefault="007E65AB" w:rsidP="007E65AB">
      <w:pPr>
        <w:jc w:val="both"/>
        <w:rPr>
          <w:color w:val="000000"/>
        </w:rPr>
      </w:pPr>
    </w:p>
    <w:p w:rsidR="007E65AB" w:rsidRPr="00D97139" w:rsidRDefault="007E65AB" w:rsidP="007E65AB">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7E65AB" w:rsidRPr="00387A7C" w:rsidTr="001F6A6C">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jc w:val="both"/>
              <w:rPr>
                <w:color w:val="000000"/>
              </w:rPr>
            </w:pPr>
            <w:r w:rsidRPr="00387A7C">
              <w:rPr>
                <w:color w:val="000000"/>
              </w:rPr>
              <w:t>Шаг аукциона, руб.</w:t>
            </w:r>
          </w:p>
        </w:tc>
      </w:tr>
      <w:tr w:rsidR="007E65AB" w:rsidRPr="00387A7C" w:rsidTr="001F6A6C">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E65AB" w:rsidRPr="00387A7C" w:rsidRDefault="00EB494B" w:rsidP="001F6A6C">
            <w:pPr>
              <w:spacing w:before="100" w:beforeAutospacing="1" w:after="100" w:afterAutospacing="1" w:line="75" w:lineRule="atLeast"/>
              <w:jc w:val="both"/>
              <w:rPr>
                <w:color w:val="000000"/>
              </w:rPr>
            </w:pPr>
            <w:r>
              <w:t>29800</w:t>
            </w:r>
          </w:p>
        </w:tc>
        <w:tc>
          <w:tcPr>
            <w:tcW w:w="3255" w:type="dxa"/>
            <w:tcBorders>
              <w:top w:val="outset" w:sz="6" w:space="0" w:color="000000"/>
              <w:left w:val="outset" w:sz="6" w:space="0" w:color="000000"/>
              <w:bottom w:val="outset" w:sz="6" w:space="0" w:color="000000"/>
              <w:right w:val="outset" w:sz="6" w:space="0" w:color="000000"/>
            </w:tcBorders>
            <w:hideMark/>
          </w:tcPr>
          <w:p w:rsidR="007E65AB" w:rsidRPr="00387A7C" w:rsidRDefault="00EB494B" w:rsidP="001F6A6C">
            <w:pPr>
              <w:spacing w:before="100" w:beforeAutospacing="1" w:after="100" w:afterAutospacing="1" w:line="75" w:lineRule="atLeast"/>
              <w:jc w:val="both"/>
              <w:rPr>
                <w:color w:val="000000"/>
              </w:rPr>
            </w:pPr>
            <w:r>
              <w:t>8940</w:t>
            </w:r>
          </w:p>
        </w:tc>
        <w:tc>
          <w:tcPr>
            <w:tcW w:w="2835" w:type="dxa"/>
            <w:tcBorders>
              <w:top w:val="outset" w:sz="6" w:space="0" w:color="000000"/>
              <w:left w:val="outset" w:sz="6" w:space="0" w:color="000000"/>
              <w:bottom w:val="outset" w:sz="6" w:space="0" w:color="000000"/>
              <w:right w:val="outset" w:sz="6" w:space="0" w:color="000000"/>
            </w:tcBorders>
            <w:hideMark/>
          </w:tcPr>
          <w:p w:rsidR="007E65AB" w:rsidRPr="00387A7C" w:rsidRDefault="00EB494B" w:rsidP="001F6A6C">
            <w:pPr>
              <w:spacing w:before="100" w:beforeAutospacing="1" w:after="100" w:afterAutospacing="1" w:line="75" w:lineRule="atLeast"/>
              <w:jc w:val="both"/>
              <w:rPr>
                <w:color w:val="000000"/>
              </w:rPr>
            </w:pPr>
            <w:r>
              <w:t>894</w:t>
            </w:r>
          </w:p>
        </w:tc>
      </w:tr>
    </w:tbl>
    <w:p w:rsidR="007E65AB" w:rsidRDefault="007E65AB" w:rsidP="007E65AB">
      <w:pPr>
        <w:pStyle w:val="21"/>
        <w:rPr>
          <w:b/>
          <w:i w:val="0"/>
          <w:color w:val="000000"/>
          <w:sz w:val="20"/>
        </w:rPr>
      </w:pPr>
    </w:p>
    <w:p w:rsidR="00846585" w:rsidRPr="0062461D" w:rsidRDefault="00846585" w:rsidP="00846585">
      <w:r w:rsidRPr="00012874">
        <w:rPr>
          <w:b/>
          <w:color w:val="000000"/>
        </w:rPr>
        <w:t xml:space="preserve">Лот </w:t>
      </w:r>
      <w:r>
        <w:rPr>
          <w:b/>
          <w:color w:val="000000"/>
        </w:rPr>
        <w:t>6</w:t>
      </w:r>
      <w:r w:rsidRPr="00387A7C">
        <w:rPr>
          <w:color w:val="000000"/>
        </w:rPr>
        <w:t xml:space="preserve">  </w:t>
      </w:r>
      <w:r>
        <w:rPr>
          <w:color w:val="000000"/>
        </w:rPr>
        <w:t>–</w:t>
      </w:r>
      <w:r w:rsidRPr="00387A7C">
        <w:rPr>
          <w:color w:val="000000"/>
        </w:rPr>
        <w:t xml:space="preserve"> </w:t>
      </w:r>
      <w:r>
        <w:rPr>
          <w:color w:val="000000"/>
        </w:rPr>
        <w:t>земельный участ</w:t>
      </w:r>
      <w:r w:rsidR="00CB08EB">
        <w:rPr>
          <w:color w:val="000000"/>
        </w:rPr>
        <w:t xml:space="preserve">ок  </w:t>
      </w:r>
      <w:r>
        <w:rPr>
          <w:color w:val="000000"/>
        </w:rPr>
        <w:t xml:space="preserve"> </w:t>
      </w:r>
      <w:r w:rsidRPr="00387A7C">
        <w:rPr>
          <w:color w:val="000000"/>
        </w:rPr>
        <w:t xml:space="preserve"> с кадастровым номером </w:t>
      </w:r>
      <w:r>
        <w:t>12:14:</w:t>
      </w:r>
      <w:r w:rsidR="002468BF">
        <w:t>3701003</w:t>
      </w:r>
      <w:r>
        <w:t>:</w:t>
      </w:r>
      <w:r w:rsidR="002468BF">
        <w:t>357</w:t>
      </w:r>
      <w:r w:rsidRPr="00387A7C">
        <w:rPr>
          <w:color w:val="000000"/>
        </w:rPr>
        <w:t xml:space="preserve">, площадью </w:t>
      </w:r>
      <w:r w:rsidR="002468BF">
        <w:rPr>
          <w:color w:val="000000"/>
        </w:rPr>
        <w:t>1948</w:t>
      </w:r>
      <w:r>
        <w:rPr>
          <w:color w:val="000000"/>
        </w:rPr>
        <w:t xml:space="preserve"> </w:t>
      </w:r>
      <w:r w:rsidRPr="00387A7C">
        <w:rPr>
          <w:color w:val="000000"/>
        </w:rPr>
        <w:t xml:space="preserve"> кв.м., местоположение: </w:t>
      </w:r>
      <w:r>
        <w:t xml:space="preserve">РМЭ, Звениговский район, пгт.Красногорский, </w:t>
      </w:r>
      <w:r w:rsidR="002468BF">
        <w:t>ул.Госпитальная, участок 18</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Категория земель – земли населенных пунктов</w:t>
      </w:r>
      <w:r w:rsidRPr="00387A7C">
        <w:rPr>
          <w:color w:val="000000"/>
        </w:rPr>
        <w:t xml:space="preserve">, </w:t>
      </w:r>
      <w:r>
        <w:rPr>
          <w:color w:val="000000"/>
        </w:rPr>
        <w:t xml:space="preserve">разрешенное использование – </w:t>
      </w:r>
      <w:r w:rsidR="002468BF">
        <w:rPr>
          <w:color w:val="000000"/>
        </w:rPr>
        <w:t>среднеэтажная жилая застройка</w:t>
      </w:r>
      <w:r w:rsidRPr="00387A7C">
        <w:rPr>
          <w:color w:val="000000"/>
        </w:rPr>
        <w:t>.</w:t>
      </w:r>
      <w:r>
        <w:rPr>
          <w:color w:val="000000"/>
        </w:rPr>
        <w:t xml:space="preserve"> </w:t>
      </w:r>
    </w:p>
    <w:p w:rsidR="00846585" w:rsidRDefault="00846585" w:rsidP="00846585">
      <w:pPr>
        <w:jc w:val="both"/>
        <w:rPr>
          <w:color w:val="000000"/>
        </w:rPr>
      </w:pPr>
    </w:p>
    <w:p w:rsidR="00846585" w:rsidRPr="00D97139" w:rsidRDefault="00846585" w:rsidP="00846585">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846585" w:rsidRPr="00387A7C" w:rsidTr="0008112A">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846585" w:rsidRPr="00387A7C" w:rsidRDefault="00846585" w:rsidP="0008112A">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846585" w:rsidRPr="00387A7C" w:rsidRDefault="00846585" w:rsidP="0008112A">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846585" w:rsidRPr="00387A7C" w:rsidRDefault="00846585" w:rsidP="0008112A">
            <w:pPr>
              <w:spacing w:before="100" w:beforeAutospacing="1" w:after="100" w:afterAutospacing="1"/>
              <w:jc w:val="both"/>
              <w:rPr>
                <w:color w:val="000000"/>
              </w:rPr>
            </w:pPr>
            <w:r w:rsidRPr="00387A7C">
              <w:rPr>
                <w:color w:val="000000"/>
              </w:rPr>
              <w:t>Шаг аукциона, руб.</w:t>
            </w:r>
          </w:p>
        </w:tc>
      </w:tr>
      <w:tr w:rsidR="00846585" w:rsidRPr="00387A7C" w:rsidTr="0008112A">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846585" w:rsidRPr="00387A7C" w:rsidRDefault="002468BF" w:rsidP="0008112A">
            <w:pPr>
              <w:spacing w:before="100" w:beforeAutospacing="1" w:after="100" w:afterAutospacing="1" w:line="75" w:lineRule="atLeast"/>
              <w:jc w:val="both"/>
              <w:rPr>
                <w:color w:val="000000"/>
              </w:rPr>
            </w:pPr>
            <w:r>
              <w:t>43500</w:t>
            </w:r>
          </w:p>
        </w:tc>
        <w:tc>
          <w:tcPr>
            <w:tcW w:w="3255" w:type="dxa"/>
            <w:tcBorders>
              <w:top w:val="outset" w:sz="6" w:space="0" w:color="000000"/>
              <w:left w:val="outset" w:sz="6" w:space="0" w:color="000000"/>
              <w:bottom w:val="outset" w:sz="6" w:space="0" w:color="000000"/>
              <w:right w:val="outset" w:sz="6" w:space="0" w:color="000000"/>
            </w:tcBorders>
            <w:hideMark/>
          </w:tcPr>
          <w:p w:rsidR="00846585" w:rsidRPr="00387A7C" w:rsidRDefault="002468BF" w:rsidP="0008112A">
            <w:pPr>
              <w:spacing w:before="100" w:beforeAutospacing="1" w:after="100" w:afterAutospacing="1" w:line="75" w:lineRule="atLeast"/>
              <w:jc w:val="both"/>
              <w:rPr>
                <w:color w:val="000000"/>
              </w:rPr>
            </w:pPr>
            <w:r>
              <w:t>13050</w:t>
            </w:r>
          </w:p>
        </w:tc>
        <w:tc>
          <w:tcPr>
            <w:tcW w:w="2835" w:type="dxa"/>
            <w:tcBorders>
              <w:top w:val="outset" w:sz="6" w:space="0" w:color="000000"/>
              <w:left w:val="outset" w:sz="6" w:space="0" w:color="000000"/>
              <w:bottom w:val="outset" w:sz="6" w:space="0" w:color="000000"/>
              <w:right w:val="outset" w:sz="6" w:space="0" w:color="000000"/>
            </w:tcBorders>
            <w:hideMark/>
          </w:tcPr>
          <w:p w:rsidR="00846585" w:rsidRPr="00387A7C" w:rsidRDefault="002468BF" w:rsidP="0008112A">
            <w:pPr>
              <w:spacing w:before="100" w:beforeAutospacing="1" w:after="100" w:afterAutospacing="1" w:line="75" w:lineRule="atLeast"/>
              <w:jc w:val="both"/>
              <w:rPr>
                <w:color w:val="000000"/>
              </w:rPr>
            </w:pPr>
            <w:r>
              <w:t>1305</w:t>
            </w:r>
          </w:p>
        </w:tc>
      </w:tr>
    </w:tbl>
    <w:p w:rsidR="00846585" w:rsidRDefault="00846585" w:rsidP="00846585">
      <w:pPr>
        <w:pStyle w:val="21"/>
        <w:rPr>
          <w:b/>
          <w:i w:val="0"/>
          <w:color w:val="000000"/>
          <w:sz w:val="20"/>
        </w:rPr>
      </w:pPr>
    </w:p>
    <w:p w:rsidR="007E65AB" w:rsidRDefault="007E65AB">
      <w:pPr>
        <w:pStyle w:val="21"/>
        <w:rPr>
          <w:b/>
          <w:i w:val="0"/>
          <w:color w:val="000000"/>
          <w:sz w:val="20"/>
        </w:rPr>
      </w:pPr>
    </w:p>
    <w:p w:rsidR="007E65AB" w:rsidRDefault="007E65AB">
      <w:pPr>
        <w:pStyle w:val="21"/>
        <w:rPr>
          <w:b/>
          <w:i w:val="0"/>
          <w:color w:val="000000"/>
          <w:sz w:val="20"/>
        </w:rPr>
      </w:pPr>
    </w:p>
    <w:p w:rsidR="0052307F" w:rsidRDefault="0052307F">
      <w:pPr>
        <w:pStyle w:val="21"/>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администрацию МО «Городское поселение Красногорский»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t>Если договор аренды земельного участка, в течение тридцати дней со дня его направления победителю аукциона не был им подписан и представлен в  администрацию МО «Городское поселение Красногорский»,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2F659C">
        <w:rPr>
          <w:color w:val="000000"/>
        </w:rPr>
        <w:t>А</w:t>
      </w:r>
      <w:r w:rsidR="005C1F99">
        <w:rPr>
          <w:color w:val="000000"/>
        </w:rPr>
        <w:t>дминистрации муниципального образования «</w:t>
      </w:r>
      <w:r w:rsidR="00C05B36">
        <w:rPr>
          <w:i/>
          <w:color w:val="000000"/>
        </w:rPr>
        <w:t>Городское поселение Красногорский</w:t>
      </w:r>
      <w:r w:rsidR="005C1F99">
        <w:rPr>
          <w:color w:val="000000"/>
        </w:rPr>
        <w:t>»</w:t>
      </w:r>
      <w:r>
        <w:rPr>
          <w:color w:val="000000"/>
        </w:rPr>
        <w:t xml:space="preserve">: </w:t>
      </w:r>
      <w:r w:rsidR="00606566">
        <w:rPr>
          <w:color w:val="000000"/>
        </w:rPr>
        <w:t>п</w:t>
      </w:r>
      <w:r>
        <w:rPr>
          <w:color w:val="000000"/>
        </w:rPr>
        <w:t>олучател</w:t>
      </w:r>
      <w:r w:rsidR="00606566">
        <w:rPr>
          <w:color w:val="000000"/>
        </w:rPr>
        <w:t>ь</w:t>
      </w:r>
      <w:r w:rsidR="00606566" w:rsidRPr="00606566">
        <w:t>– УФК по Республике Марий Эл (Администрация муниципального образования «Городское поселение Красногорский», л/с 05083А05903, ИНН 1203005849, КПП 120</w:t>
      </w:r>
      <w:r w:rsidR="005B5AED">
        <w:t>3</w:t>
      </w:r>
      <w:r w:rsidR="0035619F">
        <w:t xml:space="preserve">01001, р/с 40302810300003000109 </w:t>
      </w:r>
      <w:r w:rsidR="00606566" w:rsidRPr="00606566">
        <w:t xml:space="preserve"> в отделении НБ Республики Марий Эл Банка России г. Йошкар-Ола, БИК 048860001, 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lastRenderedPageBreak/>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6A0A72">
        <w:rPr>
          <w:i w:val="0"/>
          <w:color w:val="000000"/>
          <w:sz w:val="20"/>
        </w:rPr>
        <w:t>А</w:t>
      </w:r>
      <w:r>
        <w:rPr>
          <w:i w:val="0"/>
          <w:color w:val="000000"/>
          <w:sz w:val="20"/>
        </w:rPr>
        <w:t>дминистрации муниципального образования «</w:t>
      </w:r>
      <w:r w:rsidR="00C05B36">
        <w:rPr>
          <w:i w:val="0"/>
          <w:color w:val="000000"/>
          <w:sz w:val="20"/>
        </w:rPr>
        <w:t>Городское поселение Красногорский</w:t>
      </w:r>
      <w:r>
        <w:rPr>
          <w:i w:val="0"/>
          <w:color w:val="000000"/>
          <w:sz w:val="20"/>
        </w:rPr>
        <w:t>»</w:t>
      </w:r>
      <w:r w:rsidR="003D70AA">
        <w:rPr>
          <w:i w:val="0"/>
          <w:color w:val="000000"/>
          <w:sz w:val="20"/>
        </w:rPr>
        <w:t>,</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C27D33" w:rsidRDefault="00C27D33">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C27D33" w:rsidRDefault="00C27D33" w:rsidP="007F2327">
      <w:pPr>
        <w:pStyle w:val="21"/>
        <w:jc w:val="both"/>
        <w:rPr>
          <w:i w:val="0"/>
          <w:color w:val="000000"/>
          <w:sz w:val="20"/>
        </w:rPr>
      </w:pPr>
    </w:p>
    <w:p w:rsidR="00A079B3" w:rsidRDefault="00A079B3">
      <w:pPr>
        <w:pStyle w:val="21"/>
        <w:ind w:firstLine="567"/>
        <w:jc w:val="both"/>
        <w:rPr>
          <w:i w:val="0"/>
          <w:color w:val="000000"/>
          <w:sz w:val="20"/>
        </w:rPr>
      </w:pPr>
    </w:p>
    <w:p w:rsidR="0072536D" w:rsidRDefault="0072536D" w:rsidP="00C108F8">
      <w:pPr>
        <w:pStyle w:val="21"/>
        <w:tabs>
          <w:tab w:val="left" w:pos="851"/>
        </w:tabs>
        <w:jc w:val="left"/>
        <w:rPr>
          <w:b/>
          <w:i w:val="0"/>
          <w:color w:val="000000"/>
          <w:sz w:val="20"/>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EB494B">
        <w:rPr>
          <w:b/>
          <w:sz w:val="24"/>
          <w:szCs w:val="24"/>
        </w:rPr>
        <w:t xml:space="preserve"> по лоту №_____</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администрации МО «Городское поселение Красногорский»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C27D33" w:rsidRDefault="00C27D33" w:rsidP="009A3BFA">
      <w:pPr>
        <w:pStyle w:val="a7"/>
        <w:ind w:firstLine="720"/>
        <w:outlineLvl w:val="0"/>
        <w:rPr>
          <w:b w:val="0"/>
          <w:sz w:val="20"/>
        </w:rPr>
      </w:pPr>
    </w:p>
    <w:p w:rsidR="00C27D33" w:rsidRDefault="00C27D33"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rsidR="005B5AED" w:rsidRDefault="005B5AED" w:rsidP="009A3BFA">
      <w:pPr>
        <w:pStyle w:val="a7"/>
        <w:ind w:firstLine="720"/>
        <w:outlineLvl w:val="0"/>
        <w:rPr>
          <w:b w:val="0"/>
          <w:sz w:val="20"/>
        </w:rPr>
      </w:pPr>
    </w:p>
    <w:p w:rsidR="005B5AED" w:rsidRDefault="005B5AED" w:rsidP="007F2327">
      <w:pPr>
        <w:pStyle w:val="a7"/>
        <w:jc w:val="left"/>
        <w:outlineLvl w:val="0"/>
        <w:rPr>
          <w:b w:val="0"/>
          <w:sz w:val="20"/>
        </w:rPr>
      </w:pPr>
    </w:p>
    <w:p w:rsidR="005B5AED" w:rsidRDefault="005B5AED"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21"/>
        <w:jc w:val="both"/>
        <w:rPr>
          <w:i w:val="0"/>
          <w:color w:val="000000"/>
          <w:sz w:val="20"/>
        </w:rPr>
      </w:pPr>
    </w:p>
    <w:p w:rsidR="009A3BFA" w:rsidRPr="007B28FE" w:rsidRDefault="009A3BFA" w:rsidP="009A3BFA">
      <w:pPr>
        <w:pStyle w:val="ConsNonformat"/>
        <w:widowControl/>
        <w:jc w:val="right"/>
        <w:rPr>
          <w:rFonts w:ascii="Times New Roman" w:hAnsi="Times New Roman"/>
          <w:color w:val="000000"/>
        </w:rPr>
      </w:pPr>
      <w:r w:rsidRPr="007B28FE">
        <w:rPr>
          <w:rFonts w:ascii="Times New Roman" w:hAnsi="Times New Roman"/>
          <w:color w:val="000000"/>
        </w:rPr>
        <w:lastRenderedPageBreak/>
        <w:t>Проект</w:t>
      </w:r>
    </w:p>
    <w:p w:rsidR="009A3BFA" w:rsidRPr="007B28FE" w:rsidRDefault="009A3BFA" w:rsidP="009A3BFA">
      <w:pPr>
        <w:pStyle w:val="21"/>
        <w:ind w:firstLine="709"/>
        <w:rPr>
          <w:bCs/>
          <w:i w:val="0"/>
          <w:sz w:val="20"/>
        </w:rPr>
      </w:pPr>
      <w:r w:rsidRPr="007B28FE">
        <w:rPr>
          <w:bCs/>
          <w:i w:val="0"/>
          <w:sz w:val="20"/>
        </w:rPr>
        <w:t>ДОГОВОР № ______</w:t>
      </w:r>
    </w:p>
    <w:p w:rsidR="009A3BFA" w:rsidRPr="007B28FE" w:rsidRDefault="009A3BFA" w:rsidP="009A3BFA">
      <w:pPr>
        <w:pStyle w:val="21"/>
        <w:ind w:firstLine="709"/>
        <w:rPr>
          <w:bCs/>
          <w:i w:val="0"/>
          <w:sz w:val="20"/>
        </w:rPr>
      </w:pPr>
    </w:p>
    <w:p w:rsidR="009A3BFA" w:rsidRPr="007B28FE" w:rsidRDefault="009A3BFA" w:rsidP="009A3BFA">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sidR="00EB494B">
        <w:rPr>
          <w:i w:val="0"/>
          <w:color w:val="000000"/>
          <w:sz w:val="20"/>
        </w:rPr>
        <w:t>1__</w:t>
      </w:r>
      <w:r w:rsidRPr="007B28FE">
        <w:rPr>
          <w:i w:val="0"/>
          <w:color w:val="000000"/>
          <w:sz w:val="20"/>
        </w:rPr>
        <w:t xml:space="preserve"> г.</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C30C92">
        <w:rPr>
          <w:i w:val="0"/>
          <w:sz w:val="20"/>
        </w:rPr>
        <w:t>Администрация муниципального образования «</w:t>
      </w:r>
      <w:r>
        <w:rPr>
          <w:i w:val="0"/>
          <w:color w:val="000000"/>
          <w:sz w:val="20"/>
        </w:rPr>
        <w:t>Городское поселение Красногорский</w:t>
      </w:r>
      <w:r w:rsidRPr="00C30C92">
        <w:rPr>
          <w:i w:val="0"/>
          <w:sz w:val="20"/>
        </w:rPr>
        <w:t>»</w:t>
      </w:r>
      <w:r w:rsidRPr="007B28FE">
        <w:rPr>
          <w:i w:val="0"/>
          <w:sz w:val="20"/>
        </w:rPr>
        <w:t xml:space="preserve"> зарегистрированная за основным государственным регистрационным номером </w:t>
      </w:r>
      <w:r w:rsidRPr="0051674C">
        <w:rPr>
          <w:i w:val="0"/>
          <w:sz w:val="20"/>
        </w:rPr>
        <w:t>1021202609413 от 29.12.2005 г., в лице главы администрации муниципального образования «Городское поселение Красногорский» Торуткина Ивана Яковлевича</w:t>
      </w:r>
      <w:r w:rsidRPr="0051674C">
        <w:rPr>
          <w:i w:val="0"/>
          <w:spacing w:val="-1"/>
          <w:sz w:val="20"/>
        </w:rPr>
        <w:t>, действующего на основании решения Собрания депутатов МО «Городское поселение Красногорский» №15 от 23.10.2014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постановлением Администрации МО «</w:t>
      </w:r>
      <w:r>
        <w:rPr>
          <w:i w:val="0"/>
          <w:color w:val="000000"/>
          <w:sz w:val="20"/>
        </w:rPr>
        <w:t>Городское поселение Красногорский</w:t>
      </w:r>
      <w:r w:rsidRPr="007B28FE">
        <w:rPr>
          <w:i w:val="0"/>
          <w:sz w:val="20"/>
        </w:rPr>
        <w:t>»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sidR="00A079B3">
        <w:rPr>
          <w:i w:val="0"/>
          <w:sz w:val="20"/>
        </w:rPr>
        <w:t xml:space="preserve">а» от </w:t>
      </w:r>
      <w:r w:rsidR="00EB494B">
        <w:rPr>
          <w:i w:val="0"/>
          <w:sz w:val="20"/>
        </w:rPr>
        <w:t>21.11.2018г. № 245</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9A3BFA" w:rsidRPr="007B28FE" w:rsidRDefault="009A3BFA" w:rsidP="009A3BFA">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9A3BFA" w:rsidRPr="007B28FE" w:rsidRDefault="009A3BFA" w:rsidP="009A3BFA">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9A3BFA" w:rsidRPr="007B28FE" w:rsidRDefault="009A3BFA" w:rsidP="009A3BFA">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9A3BFA" w:rsidRPr="007B28FE" w:rsidRDefault="009A3BFA" w:rsidP="009A3BFA">
      <w:pPr>
        <w:pStyle w:val="21"/>
        <w:ind w:firstLine="709"/>
        <w:jc w:val="both"/>
        <w:rPr>
          <w:i w:val="0"/>
          <w:sz w:val="20"/>
        </w:rPr>
      </w:pPr>
    </w:p>
    <w:p w:rsidR="009A3BFA" w:rsidRDefault="009A3BFA" w:rsidP="00C27D33">
      <w:pPr>
        <w:pStyle w:val="21"/>
        <w:numPr>
          <w:ilvl w:val="0"/>
          <w:numId w:val="35"/>
        </w:numPr>
        <w:rPr>
          <w:b/>
          <w:i w:val="0"/>
          <w:sz w:val="20"/>
        </w:rPr>
      </w:pPr>
      <w:r w:rsidRPr="007B28FE">
        <w:rPr>
          <w:b/>
          <w:i w:val="0"/>
          <w:sz w:val="20"/>
        </w:rPr>
        <w:t>Предмет договора</w:t>
      </w:r>
    </w:p>
    <w:p w:rsidR="00C27D33" w:rsidRPr="007B28FE" w:rsidRDefault="00C27D33" w:rsidP="00C27D33">
      <w:pPr>
        <w:pStyle w:val="21"/>
        <w:ind w:left="1069"/>
        <w:jc w:val="left"/>
        <w:rPr>
          <w:b/>
          <w:i w:val="0"/>
          <w:sz w:val="20"/>
        </w:rPr>
      </w:pPr>
    </w:p>
    <w:p w:rsidR="009A3BFA" w:rsidRPr="007B28FE" w:rsidRDefault="009A3BFA" w:rsidP="009A3BFA">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9A3BFA" w:rsidRPr="007B28FE" w:rsidRDefault="009A3BFA" w:rsidP="009A3BFA">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9A3BFA" w:rsidRPr="007B28FE" w:rsidRDefault="009A3BFA" w:rsidP="009A3BFA">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9A3BFA" w:rsidRPr="007B28FE" w:rsidRDefault="009A3BFA" w:rsidP="009A3BFA">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9A3BFA" w:rsidRPr="007B28FE" w:rsidRDefault="009A3BFA" w:rsidP="009A3BFA">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а</w:t>
      </w:r>
      <w:r w:rsidRPr="007B28FE">
        <w:rPr>
          <w:i w:val="0"/>
          <w:sz w:val="20"/>
        </w:rPr>
        <w:t>дминистрации муниципального образования «</w:t>
      </w:r>
      <w:r>
        <w:rPr>
          <w:i w:val="0"/>
          <w:sz w:val="20"/>
        </w:rPr>
        <w:t>Городское поселение Красногорский</w:t>
      </w:r>
      <w:r w:rsidRPr="007B28FE">
        <w:rPr>
          <w:i w:val="0"/>
          <w:sz w:val="20"/>
        </w:rPr>
        <w:t xml:space="preserve">» от </w:t>
      </w:r>
      <w:r w:rsidR="002468BF">
        <w:rPr>
          <w:i w:val="0"/>
          <w:sz w:val="20"/>
        </w:rPr>
        <w:t>21.11.2018г</w:t>
      </w:r>
      <w:r w:rsidR="005B5AED">
        <w:rPr>
          <w:i w:val="0"/>
          <w:sz w:val="20"/>
        </w:rPr>
        <w:t>,</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9A3BFA" w:rsidRPr="007B28FE" w:rsidRDefault="009A3BFA" w:rsidP="009A3BFA">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9A3BFA" w:rsidRPr="007B28FE" w:rsidRDefault="009A3BFA" w:rsidP="009A3BFA">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9A3BFA" w:rsidRDefault="009A3BFA" w:rsidP="009A3BFA">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9A3BFA" w:rsidRPr="007B28FE" w:rsidRDefault="009A3BFA" w:rsidP="009A3BFA">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9A3BFA" w:rsidRDefault="009A3BFA" w:rsidP="009A3BFA">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2. Арендная плата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9A3BFA" w:rsidRPr="007B28FE" w:rsidRDefault="009A3BFA" w:rsidP="009A3BFA">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9A3BFA" w:rsidRPr="007B28FE" w:rsidRDefault="009A3BFA" w:rsidP="009A3BFA">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9A3BFA" w:rsidRPr="007B28FE" w:rsidRDefault="009A3BFA" w:rsidP="009A3BFA">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9A3BFA" w:rsidRPr="007B28FE" w:rsidRDefault="009A3BFA" w:rsidP="009A3BFA">
      <w:pPr>
        <w:pStyle w:val="21"/>
        <w:ind w:firstLine="709"/>
        <w:jc w:val="both"/>
        <w:rPr>
          <w:i w:val="0"/>
          <w:sz w:val="20"/>
        </w:rPr>
      </w:pPr>
      <w:r w:rsidRPr="007B28FE">
        <w:rPr>
          <w:i w:val="0"/>
          <w:sz w:val="20"/>
        </w:rPr>
        <w:t>(____________________________________________________).</w:t>
      </w:r>
    </w:p>
    <w:p w:rsidR="009A3BFA" w:rsidRPr="007B28FE" w:rsidRDefault="009A3BFA" w:rsidP="009A3BFA">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9A3BFA" w:rsidRPr="007B28FE" w:rsidRDefault="009A3BFA" w:rsidP="009A3BFA">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9A3BFA" w:rsidRPr="007B28FE" w:rsidRDefault="009A3BFA" w:rsidP="009A3BFA">
      <w:pPr>
        <w:pStyle w:val="21"/>
        <w:ind w:firstLine="709"/>
        <w:jc w:val="both"/>
        <w:rPr>
          <w:i w:val="0"/>
          <w:sz w:val="20"/>
        </w:rPr>
      </w:pPr>
      <w:r w:rsidRPr="007B28FE">
        <w:rPr>
          <w:i w:val="0"/>
          <w:sz w:val="20"/>
        </w:rPr>
        <w:t>2.6. Арендная плата исчисляется с «___» _________ 20__ г.</w:t>
      </w:r>
    </w:p>
    <w:p w:rsidR="009A3BFA" w:rsidRPr="007B28FE" w:rsidRDefault="009A3BFA" w:rsidP="009A3BFA">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9A3BFA" w:rsidRPr="007B28FE" w:rsidRDefault="009A3BFA" w:rsidP="009A3BFA">
      <w:pPr>
        <w:pStyle w:val="21"/>
        <w:ind w:firstLine="709"/>
        <w:jc w:val="both"/>
        <w:rPr>
          <w:i w:val="0"/>
          <w:sz w:val="20"/>
        </w:rPr>
      </w:pPr>
      <w:r w:rsidRPr="007B28FE">
        <w:rPr>
          <w:i w:val="0"/>
          <w:sz w:val="20"/>
        </w:rPr>
        <w:t xml:space="preserve">ИНН - </w:t>
      </w:r>
    </w:p>
    <w:p w:rsidR="009A3BFA" w:rsidRPr="007B28FE" w:rsidRDefault="009A3BFA" w:rsidP="009A3BFA">
      <w:pPr>
        <w:pStyle w:val="21"/>
        <w:ind w:firstLine="709"/>
        <w:jc w:val="both"/>
        <w:rPr>
          <w:i w:val="0"/>
          <w:sz w:val="20"/>
        </w:rPr>
      </w:pPr>
      <w:r w:rsidRPr="007B28FE">
        <w:rPr>
          <w:i w:val="0"/>
          <w:sz w:val="20"/>
        </w:rPr>
        <w:t xml:space="preserve">Получатель - </w:t>
      </w:r>
    </w:p>
    <w:p w:rsidR="009A3BFA" w:rsidRPr="007B28FE" w:rsidRDefault="009A3BFA" w:rsidP="009A3BFA">
      <w:pPr>
        <w:pStyle w:val="21"/>
        <w:ind w:firstLine="709"/>
        <w:jc w:val="both"/>
        <w:rPr>
          <w:i w:val="0"/>
          <w:sz w:val="20"/>
        </w:rPr>
      </w:pPr>
      <w:r w:rsidRPr="007B28FE">
        <w:rPr>
          <w:i w:val="0"/>
          <w:sz w:val="20"/>
        </w:rPr>
        <w:t xml:space="preserve">Наименование банка получателя - </w:t>
      </w:r>
    </w:p>
    <w:p w:rsidR="009A3BFA" w:rsidRPr="007B28FE" w:rsidRDefault="009A3BFA" w:rsidP="009A3BFA">
      <w:pPr>
        <w:pStyle w:val="21"/>
        <w:ind w:firstLine="709"/>
        <w:jc w:val="both"/>
        <w:rPr>
          <w:i w:val="0"/>
          <w:sz w:val="20"/>
        </w:rPr>
      </w:pPr>
      <w:r w:rsidRPr="007B28FE">
        <w:rPr>
          <w:i w:val="0"/>
          <w:sz w:val="20"/>
        </w:rPr>
        <w:t>БИК –, КПП -</w:t>
      </w:r>
    </w:p>
    <w:p w:rsidR="009A3BFA" w:rsidRPr="007B28FE" w:rsidRDefault="009A3BFA" w:rsidP="009A3BFA">
      <w:pPr>
        <w:pStyle w:val="21"/>
        <w:ind w:firstLine="709"/>
        <w:jc w:val="both"/>
        <w:rPr>
          <w:i w:val="0"/>
          <w:sz w:val="20"/>
        </w:rPr>
      </w:pPr>
      <w:r w:rsidRPr="007B28FE">
        <w:rPr>
          <w:i w:val="0"/>
          <w:sz w:val="20"/>
        </w:rPr>
        <w:t xml:space="preserve">Номер счёта по учёту доходов - </w:t>
      </w:r>
    </w:p>
    <w:p w:rsidR="009A3BFA" w:rsidRPr="007B28FE" w:rsidRDefault="009A3BFA" w:rsidP="009A3BFA">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9A3BFA" w:rsidRPr="007B28FE" w:rsidRDefault="009A3BFA" w:rsidP="009A3BFA">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9A3BFA" w:rsidRPr="007B28FE" w:rsidRDefault="009A3BFA" w:rsidP="009A3BFA">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а</w:t>
      </w:r>
      <w:r w:rsidRPr="007B28FE">
        <w:rPr>
          <w:i w:val="0"/>
          <w:sz w:val="20"/>
        </w:rPr>
        <w:t>дминистраци</w:t>
      </w:r>
      <w:r>
        <w:rPr>
          <w:i w:val="0"/>
          <w:sz w:val="20"/>
        </w:rPr>
        <w:t>ю</w:t>
      </w:r>
      <w:r w:rsidRPr="007B28FE">
        <w:rPr>
          <w:i w:val="0"/>
          <w:sz w:val="20"/>
        </w:rPr>
        <w:t xml:space="preserve"> муниципального образования «</w:t>
      </w:r>
      <w:r>
        <w:rPr>
          <w:i w:val="0"/>
          <w:color w:val="000000"/>
          <w:sz w:val="20"/>
        </w:rPr>
        <w:t>Городское поселение Красногорский</w:t>
      </w:r>
      <w:r w:rsidRPr="007B28FE">
        <w:rPr>
          <w:i w:val="0"/>
          <w:sz w:val="20"/>
        </w:rPr>
        <w:t>».</w:t>
      </w:r>
    </w:p>
    <w:p w:rsidR="009A3BFA" w:rsidRDefault="009A3BFA" w:rsidP="009A3BFA">
      <w:pPr>
        <w:pStyle w:val="21"/>
        <w:ind w:firstLine="709"/>
        <w:jc w:val="both"/>
        <w:rPr>
          <w:i w:val="0"/>
          <w:sz w:val="20"/>
        </w:rPr>
      </w:pPr>
      <w:r w:rsidRPr="007B28FE">
        <w:rPr>
          <w:i w:val="0"/>
          <w:sz w:val="20"/>
        </w:rPr>
        <w:lastRenderedPageBreak/>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9A3BFA" w:rsidRDefault="009A3BFA" w:rsidP="009A3BFA">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3. Права и обязанности арендодателя</w:t>
      </w:r>
    </w:p>
    <w:p w:rsidR="00C27D33" w:rsidRPr="007B28FE" w:rsidRDefault="00C27D33" w:rsidP="009A3BFA">
      <w:pPr>
        <w:pStyle w:val="21"/>
        <w:ind w:firstLine="709"/>
        <w:rPr>
          <w:b/>
          <w:i w:val="0"/>
          <w:sz w:val="20"/>
        </w:rPr>
      </w:pPr>
    </w:p>
    <w:p w:rsidR="009A3BFA" w:rsidRPr="004A1660" w:rsidRDefault="009A3BFA" w:rsidP="009A3BFA">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9A3BFA" w:rsidRPr="004A1660" w:rsidRDefault="009A3BFA" w:rsidP="009A3BFA">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9A3BFA" w:rsidRDefault="009A3BFA" w:rsidP="009A3BFA">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9A3BFA" w:rsidRPr="004A1660" w:rsidRDefault="009A3BFA" w:rsidP="009A3BFA">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9A3BFA" w:rsidRPr="004A1660" w:rsidRDefault="009A3BFA" w:rsidP="009A3BFA">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9A3BFA" w:rsidRPr="004A1660" w:rsidRDefault="009A3BFA" w:rsidP="009A3BFA">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9A3BFA" w:rsidRPr="004A1660" w:rsidRDefault="009A3BFA" w:rsidP="009A3BFA">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9A3BFA" w:rsidRPr="004A1660" w:rsidRDefault="009A3BFA" w:rsidP="009A3BFA">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9A3BFA" w:rsidRPr="004A1660" w:rsidRDefault="009A3BFA" w:rsidP="009A3BFA">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9A3BFA" w:rsidRPr="00E7511B" w:rsidRDefault="009A3BFA" w:rsidP="009A3BFA">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9A3BFA" w:rsidRPr="00E7511B" w:rsidRDefault="009A3BFA" w:rsidP="009A3BFA">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9A3BFA"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9A3BFA" w:rsidRPr="00E7511B" w:rsidRDefault="009A3BFA" w:rsidP="009A3BFA">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9A3BFA" w:rsidRPr="00E333A8" w:rsidRDefault="009A3BFA" w:rsidP="009A3BFA">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3.2. Арендодатель обязан:</w:t>
      </w:r>
    </w:p>
    <w:p w:rsidR="009A3BFA" w:rsidRPr="007B28FE" w:rsidRDefault="009A3BFA" w:rsidP="009A3BFA">
      <w:pPr>
        <w:pStyle w:val="21"/>
        <w:ind w:firstLine="709"/>
        <w:jc w:val="both"/>
        <w:rPr>
          <w:i w:val="0"/>
          <w:sz w:val="20"/>
        </w:rPr>
      </w:pPr>
      <w:r w:rsidRPr="007B28FE">
        <w:rPr>
          <w:i w:val="0"/>
          <w:sz w:val="20"/>
        </w:rPr>
        <w:t>выполнять в полном объеме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9A3BFA" w:rsidRPr="007B28FE" w:rsidRDefault="009A3BFA" w:rsidP="009A3BFA">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Pr="007B28FE" w:rsidRDefault="009A3BFA" w:rsidP="009A3BFA">
      <w:pPr>
        <w:pStyle w:val="21"/>
        <w:ind w:firstLine="709"/>
        <w:rPr>
          <w:b/>
          <w:i w:val="0"/>
          <w:sz w:val="20"/>
        </w:rPr>
      </w:pPr>
      <w:r w:rsidRPr="007B28FE">
        <w:rPr>
          <w:b/>
          <w:i w:val="0"/>
          <w:sz w:val="20"/>
        </w:rPr>
        <w:t>4. Права и обязанности арендатора</w:t>
      </w:r>
    </w:p>
    <w:p w:rsidR="009A3BFA" w:rsidRPr="007B28FE" w:rsidRDefault="009A3BFA" w:rsidP="009A3BFA">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9A3BFA" w:rsidRDefault="009A3BFA" w:rsidP="009A3BFA">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9A3BFA" w:rsidRPr="007B28FE" w:rsidRDefault="009A3BFA" w:rsidP="009A3BFA">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9A3BFA" w:rsidRPr="007B28FE" w:rsidRDefault="009A3BFA" w:rsidP="009A3BFA">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9A3BFA" w:rsidRPr="007B28FE" w:rsidRDefault="009A3BFA" w:rsidP="009A3BFA">
      <w:pPr>
        <w:pStyle w:val="21"/>
        <w:ind w:firstLine="709"/>
        <w:jc w:val="both"/>
        <w:rPr>
          <w:i w:val="0"/>
          <w:sz w:val="20"/>
        </w:rPr>
      </w:pPr>
      <w:r w:rsidRPr="007B28FE">
        <w:rPr>
          <w:i w:val="0"/>
          <w:sz w:val="20"/>
        </w:rPr>
        <w:t>4.2. Арендатор обязан:</w:t>
      </w:r>
    </w:p>
    <w:p w:rsidR="009A3BFA" w:rsidRPr="007B28FE" w:rsidRDefault="009A3BFA" w:rsidP="009A3BFA">
      <w:pPr>
        <w:pStyle w:val="21"/>
        <w:ind w:firstLine="709"/>
        <w:jc w:val="both"/>
        <w:rPr>
          <w:i w:val="0"/>
          <w:sz w:val="20"/>
        </w:rPr>
      </w:pPr>
      <w:r w:rsidRPr="007B28FE">
        <w:rPr>
          <w:i w:val="0"/>
          <w:sz w:val="20"/>
        </w:rPr>
        <w:t>выполнять в полном объёме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не изменять целевого использования земельного участка;</w:t>
      </w:r>
    </w:p>
    <w:p w:rsidR="009A3BFA" w:rsidRPr="007B28FE" w:rsidRDefault="009A3BFA" w:rsidP="009A3BFA">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9A3BFA" w:rsidRPr="007B28FE" w:rsidRDefault="009A3BFA" w:rsidP="009A3BFA">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9A3BFA" w:rsidRPr="007B28FE" w:rsidRDefault="009A3BFA" w:rsidP="009A3BFA">
      <w:pPr>
        <w:pStyle w:val="21"/>
        <w:ind w:firstLine="709"/>
        <w:jc w:val="both"/>
        <w:rPr>
          <w:i w:val="0"/>
          <w:sz w:val="20"/>
        </w:rPr>
      </w:pPr>
      <w:r w:rsidRPr="007B28FE">
        <w:rPr>
          <w:i w:val="0"/>
          <w:sz w:val="20"/>
        </w:rPr>
        <w:lastRenderedPageBreak/>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9A3BFA" w:rsidRPr="007B28FE" w:rsidRDefault="009A3BFA" w:rsidP="009A3BFA">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A3BFA" w:rsidRPr="007B28FE" w:rsidRDefault="009A3BFA" w:rsidP="009A3BFA">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9A3BFA" w:rsidRPr="007B28FE" w:rsidRDefault="009A3BFA" w:rsidP="009A3BFA">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9A3BFA" w:rsidRDefault="009A3BFA" w:rsidP="009A3BFA">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A3BFA" w:rsidRPr="007B28FE" w:rsidRDefault="009A3BFA" w:rsidP="009A3BFA">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9A3BFA" w:rsidRPr="007B28FE" w:rsidRDefault="009A3BFA" w:rsidP="009A3BFA">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9A3BFA" w:rsidRDefault="009A3BFA" w:rsidP="009A3BFA">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DA4763" w:rsidRPr="00497E40" w:rsidRDefault="00DA4763" w:rsidP="009A3BFA">
      <w:pPr>
        <w:pStyle w:val="21"/>
        <w:ind w:firstLine="709"/>
        <w:jc w:val="both"/>
        <w:rPr>
          <w:i w:val="0"/>
          <w:sz w:val="20"/>
        </w:rPr>
      </w:pPr>
    </w:p>
    <w:p w:rsidR="009A3BFA" w:rsidRPr="007B28FE" w:rsidRDefault="009A3BFA" w:rsidP="009A3BFA">
      <w:pPr>
        <w:pStyle w:val="21"/>
        <w:ind w:firstLine="709"/>
        <w:rPr>
          <w:b/>
          <w:i w:val="0"/>
          <w:sz w:val="20"/>
        </w:rPr>
      </w:pPr>
      <w:r w:rsidRPr="007B28FE">
        <w:rPr>
          <w:b/>
          <w:i w:val="0"/>
          <w:sz w:val="20"/>
        </w:rPr>
        <w:t>5. Ответственность сторон</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9A3BFA" w:rsidRPr="007B28FE" w:rsidRDefault="009A3BFA" w:rsidP="009A3BFA">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9A3BFA" w:rsidRPr="007B28FE" w:rsidRDefault="009A3BFA" w:rsidP="009A3BFA">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9A3BFA" w:rsidRPr="007B28FE" w:rsidRDefault="009A3BFA" w:rsidP="009A3BFA">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9A3BFA" w:rsidRDefault="009A3BFA" w:rsidP="009A3BFA">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6. Дополнительные условия договора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9A3BFA" w:rsidRPr="007B28FE" w:rsidRDefault="009A3BFA" w:rsidP="009A3BFA">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9A3BFA" w:rsidRPr="007B28FE" w:rsidRDefault="009A3BFA" w:rsidP="009A3BFA">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9A3BFA" w:rsidRPr="007B28FE" w:rsidRDefault="009A3BFA" w:rsidP="009A3BFA">
      <w:pPr>
        <w:pStyle w:val="21"/>
        <w:ind w:firstLine="709"/>
        <w:jc w:val="both"/>
        <w:rPr>
          <w:b/>
          <w:i w:val="0"/>
          <w:sz w:val="20"/>
        </w:rPr>
      </w:pPr>
    </w:p>
    <w:p w:rsidR="009A3BFA" w:rsidRDefault="009A3BFA" w:rsidP="009A3BFA">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9A3BFA" w:rsidRPr="007B28FE" w:rsidRDefault="009A3BFA" w:rsidP="009A3BFA">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9A3BFA" w:rsidRPr="007B28FE" w:rsidRDefault="009A3BFA" w:rsidP="009A3BFA">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9A3BFA" w:rsidRPr="007B28FE" w:rsidRDefault="009A3BFA" w:rsidP="009A3BFA">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9A3BFA" w:rsidRPr="007B28FE" w:rsidRDefault="009A3BFA" w:rsidP="009A3BFA">
      <w:pPr>
        <w:pStyle w:val="21"/>
        <w:ind w:firstLine="709"/>
        <w:jc w:val="both"/>
        <w:rPr>
          <w:i w:val="0"/>
          <w:sz w:val="20"/>
        </w:rPr>
      </w:pPr>
      <w:r w:rsidRPr="007B28FE">
        <w:rPr>
          <w:i w:val="0"/>
          <w:sz w:val="20"/>
        </w:rPr>
        <w:t xml:space="preserve">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w:t>
      </w:r>
      <w:r w:rsidRPr="007B28FE">
        <w:rPr>
          <w:i w:val="0"/>
          <w:sz w:val="20"/>
        </w:rPr>
        <w:lastRenderedPageBreak/>
        <w:t>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9A3BFA" w:rsidRPr="007F2327" w:rsidRDefault="009A3BFA" w:rsidP="007F2327">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9A3BFA" w:rsidRDefault="009A3BFA" w:rsidP="009A3BFA">
      <w:pPr>
        <w:pStyle w:val="21"/>
        <w:ind w:firstLine="709"/>
        <w:rPr>
          <w:b/>
          <w:i w:val="0"/>
          <w:sz w:val="20"/>
        </w:rPr>
      </w:pPr>
    </w:p>
    <w:p w:rsidR="009A3BFA" w:rsidRPr="00CF0652" w:rsidRDefault="009A3BFA" w:rsidP="009A3BFA">
      <w:pPr>
        <w:pStyle w:val="21"/>
        <w:ind w:firstLine="709"/>
        <w:rPr>
          <w:b/>
          <w:i w:val="0"/>
          <w:sz w:val="20"/>
        </w:rPr>
      </w:pPr>
      <w:r w:rsidRPr="007B28FE">
        <w:rPr>
          <w:b/>
          <w:i w:val="0"/>
          <w:sz w:val="20"/>
        </w:rPr>
        <w:t>8. Юридические адреса, реквизиты и подписи сторон</w:t>
      </w:r>
    </w:p>
    <w:p w:rsidR="009A3BFA" w:rsidRPr="008B119B" w:rsidRDefault="009A3BFA" w:rsidP="009A3BFA">
      <w:pPr>
        <w:pStyle w:val="21"/>
        <w:ind w:firstLine="709"/>
        <w:rPr>
          <w:b/>
          <w:i w:val="0"/>
          <w:sz w:val="20"/>
        </w:rPr>
      </w:pPr>
    </w:p>
    <w:tbl>
      <w:tblPr>
        <w:tblW w:w="0" w:type="auto"/>
        <w:tblLayout w:type="fixed"/>
        <w:tblLook w:val="0000"/>
      </w:tblPr>
      <w:tblGrid>
        <w:gridCol w:w="4785"/>
        <w:gridCol w:w="4786"/>
      </w:tblGrid>
      <w:tr w:rsidR="009A3BFA" w:rsidRPr="00731733" w:rsidTr="000879B1">
        <w:tc>
          <w:tcPr>
            <w:tcW w:w="4785" w:type="dxa"/>
          </w:tcPr>
          <w:p w:rsidR="009A3BFA" w:rsidRPr="000B1D2B" w:rsidRDefault="009A3BFA" w:rsidP="000879B1">
            <w:pPr>
              <w:snapToGrid w:val="0"/>
              <w:jc w:val="center"/>
            </w:pPr>
            <w:r>
              <w:rPr>
                <w:b/>
              </w:rPr>
              <w:t>Арендодатель</w:t>
            </w:r>
            <w:r w:rsidRPr="000B1D2B">
              <w:t>:</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Администрация МО «Городское</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 xml:space="preserve"> поселение Красногорский» </w:t>
            </w:r>
          </w:p>
          <w:p w:rsidR="009A3BFA" w:rsidRPr="00397144" w:rsidRDefault="009A3BFA" w:rsidP="000879B1">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F44B43" w:rsidRDefault="009A3BFA" w:rsidP="000879B1">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9A3BFA" w:rsidRPr="00397144" w:rsidRDefault="009A3BFA" w:rsidP="000879B1">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ИНН- 1203005849; КПП – 120301001;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ОГРН 1051202609413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ОКАТО 88212562000</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БИК 048860001;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р/с </w:t>
            </w:r>
            <w:r w:rsidR="0035619F">
              <w:rPr>
                <w:rFonts w:ascii="Times New Roman" w:hAnsi="Times New Roman"/>
                <w:lang w:val="ru-RU"/>
              </w:rPr>
              <w:t>40101810100000010001</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КБК 90411105035130000120</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телефон: (83645) 6-51-08;</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 xml:space="preserve">Глава администрации </w:t>
            </w:r>
            <w:r>
              <w:rPr>
                <w:rFonts w:ascii="Times New Roman" w:hAnsi="Times New Roman"/>
                <w:lang w:val="ru-RU"/>
              </w:rPr>
              <w:t>:</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_________________________И.Я.Торуткин</w:t>
            </w:r>
          </w:p>
          <w:p w:rsidR="009A3BFA" w:rsidRPr="00397144" w:rsidRDefault="009A3BFA" w:rsidP="000879B1">
            <w:pPr>
              <w:pStyle w:val="af5"/>
              <w:rPr>
                <w:lang w:val="ru-RU"/>
              </w:rPr>
            </w:pPr>
            <w:r w:rsidRPr="00397144">
              <w:rPr>
                <w:rFonts w:ascii="Times New Roman" w:hAnsi="Times New Roman"/>
                <w:lang w:val="ru-RU"/>
              </w:rPr>
              <w:t>м.п.</w:t>
            </w:r>
          </w:p>
        </w:tc>
        <w:tc>
          <w:tcPr>
            <w:tcW w:w="4786" w:type="dxa"/>
          </w:tcPr>
          <w:p w:rsidR="009A3BFA" w:rsidRPr="000B1D2B" w:rsidRDefault="009A3BFA" w:rsidP="000879B1">
            <w:pPr>
              <w:snapToGrid w:val="0"/>
              <w:ind w:firstLine="435"/>
              <w:jc w:val="center"/>
            </w:pPr>
            <w:r>
              <w:rPr>
                <w:b/>
              </w:rPr>
              <w:t>Арендатор</w:t>
            </w:r>
            <w:r w:rsidRPr="00731733">
              <w:t>:</w:t>
            </w:r>
          </w:p>
          <w:p w:rsidR="009A3BFA" w:rsidRPr="00397144" w:rsidRDefault="009A3BFA" w:rsidP="000879B1">
            <w:pPr>
              <w:pStyle w:val="af5"/>
              <w:rPr>
                <w:rFonts w:ascii="Times New Roman" w:hAnsi="Times New Roman"/>
                <w:b/>
                <w:noProof/>
                <w:lang w:val="ru-RU"/>
              </w:rPr>
            </w:pPr>
            <w:r>
              <w:rPr>
                <w:rFonts w:ascii="Times New Roman" w:hAnsi="Times New Roman"/>
                <w:b/>
                <w:noProof/>
                <w:lang w:val="ru-RU"/>
              </w:rPr>
              <w:t>_________________________________________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Юридический и почтовый адрес:</w:t>
            </w:r>
          </w:p>
          <w:p w:rsidR="009A3BFA" w:rsidRPr="005320F9" w:rsidRDefault="009A3BFA" w:rsidP="000879B1">
            <w:pPr>
              <w:pStyle w:val="af5"/>
              <w:rPr>
                <w:rFonts w:ascii="Times New Roman" w:hAnsi="Times New Roman"/>
                <w:lang w:val="ru-RU"/>
              </w:rPr>
            </w:pPr>
            <w:r>
              <w:rPr>
                <w:rFonts w:ascii="Times New Roman" w:hAnsi="Times New Roman"/>
                <w:lang w:val="ru-RU"/>
              </w:rPr>
              <w:t>_________________________________________</w:t>
            </w: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9A3BFA"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9A3BFA" w:rsidRPr="000738E3" w:rsidRDefault="009A3BFA" w:rsidP="000879B1">
            <w:pPr>
              <w:pStyle w:val="af5"/>
              <w:rPr>
                <w:lang w:val="ru-RU"/>
              </w:rPr>
            </w:pPr>
            <w:r w:rsidRPr="000738E3">
              <w:rPr>
                <w:rFonts w:ascii="Times New Roman" w:hAnsi="Times New Roman"/>
                <w:lang w:val="ru-RU"/>
              </w:rPr>
              <w:t>м.п.</w:t>
            </w:r>
          </w:p>
        </w:tc>
      </w:tr>
    </w:tbl>
    <w:p w:rsidR="009A3BFA" w:rsidRDefault="009A3BFA" w:rsidP="009A3BFA">
      <w:pPr>
        <w:jc w:val="both"/>
        <w:rPr>
          <w:color w:val="000000"/>
        </w:rPr>
      </w:pPr>
    </w:p>
    <w:p w:rsidR="009A3BFA" w:rsidRPr="000738E3" w:rsidRDefault="009A3BFA" w:rsidP="009A3BFA"/>
    <w:p w:rsidR="00B77F9E" w:rsidRPr="00C108F8" w:rsidRDefault="00B77F9E">
      <w:pPr>
        <w:pStyle w:val="21"/>
        <w:ind w:firstLine="720"/>
        <w:rPr>
          <w:b/>
          <w:i w:val="0"/>
          <w:color w:val="000000"/>
          <w:sz w:val="2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B2C" w:rsidRDefault="00745B2C">
      <w:r>
        <w:separator/>
      </w:r>
    </w:p>
  </w:endnote>
  <w:endnote w:type="continuationSeparator" w:id="1">
    <w:p w:rsidR="00745B2C" w:rsidRDefault="00745B2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EA6217">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end"/>
    </w:r>
  </w:p>
  <w:p w:rsidR="00107B1B" w:rsidRDefault="00107B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EA6217">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separate"/>
    </w:r>
    <w:r w:rsidR="00CB08EB">
      <w:rPr>
        <w:rStyle w:val="ab"/>
        <w:noProof/>
      </w:rPr>
      <w:t>2</w:t>
    </w:r>
    <w:r>
      <w:rPr>
        <w:rStyle w:val="ab"/>
      </w:rPr>
      <w:fldChar w:fldCharType="end"/>
    </w:r>
  </w:p>
  <w:p w:rsidR="00107B1B" w:rsidRDefault="00107B1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B2C" w:rsidRDefault="00745B2C">
      <w:r>
        <w:separator/>
      </w:r>
    </w:p>
  </w:footnote>
  <w:footnote w:type="continuationSeparator" w:id="1">
    <w:p w:rsidR="00745B2C" w:rsidRDefault="00745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6">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8">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9">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1">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3">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4">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7"/>
  </w:num>
  <w:num w:numId="3">
    <w:abstractNumId w:val="34"/>
  </w:num>
  <w:num w:numId="4">
    <w:abstractNumId w:val="1"/>
  </w:num>
  <w:num w:numId="5">
    <w:abstractNumId w:val="25"/>
  </w:num>
  <w:num w:numId="6">
    <w:abstractNumId w:val="8"/>
  </w:num>
  <w:num w:numId="7">
    <w:abstractNumId w:val="4"/>
  </w:num>
  <w:num w:numId="8">
    <w:abstractNumId w:val="15"/>
  </w:num>
  <w:num w:numId="9">
    <w:abstractNumId w:val="28"/>
  </w:num>
  <w:num w:numId="10">
    <w:abstractNumId w:val="6"/>
  </w:num>
  <w:num w:numId="11">
    <w:abstractNumId w:val="17"/>
  </w:num>
  <w:num w:numId="12">
    <w:abstractNumId w:val="29"/>
  </w:num>
  <w:num w:numId="13">
    <w:abstractNumId w:val="10"/>
  </w:num>
  <w:num w:numId="14">
    <w:abstractNumId w:val="20"/>
  </w:num>
  <w:num w:numId="15">
    <w:abstractNumId w:val="12"/>
  </w:num>
  <w:num w:numId="16">
    <w:abstractNumId w:val="33"/>
  </w:num>
  <w:num w:numId="17">
    <w:abstractNumId w:val="9"/>
  </w:num>
  <w:num w:numId="18">
    <w:abstractNumId w:val="5"/>
  </w:num>
  <w:num w:numId="19">
    <w:abstractNumId w:val="30"/>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2"/>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2"/>
  </w:num>
  <w:num w:numId="33">
    <w:abstractNumId w:val="21"/>
  </w:num>
  <w:num w:numId="34">
    <w:abstractNumId w:val="3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07EA0"/>
    <w:rsid w:val="00010895"/>
    <w:rsid w:val="00012874"/>
    <w:rsid w:val="00014EEF"/>
    <w:rsid w:val="00024943"/>
    <w:rsid w:val="00025394"/>
    <w:rsid w:val="00027053"/>
    <w:rsid w:val="00034A21"/>
    <w:rsid w:val="00035B03"/>
    <w:rsid w:val="000379F4"/>
    <w:rsid w:val="000409D7"/>
    <w:rsid w:val="00043793"/>
    <w:rsid w:val="0004425A"/>
    <w:rsid w:val="00045B6F"/>
    <w:rsid w:val="00046149"/>
    <w:rsid w:val="00046265"/>
    <w:rsid w:val="0005168E"/>
    <w:rsid w:val="00051A69"/>
    <w:rsid w:val="00064C36"/>
    <w:rsid w:val="00065696"/>
    <w:rsid w:val="0007127F"/>
    <w:rsid w:val="00072996"/>
    <w:rsid w:val="00074783"/>
    <w:rsid w:val="00074E73"/>
    <w:rsid w:val="00076C5E"/>
    <w:rsid w:val="0008298B"/>
    <w:rsid w:val="00086802"/>
    <w:rsid w:val="000879B1"/>
    <w:rsid w:val="00090E06"/>
    <w:rsid w:val="00097A4E"/>
    <w:rsid w:val="000A01A9"/>
    <w:rsid w:val="000A50AD"/>
    <w:rsid w:val="000A728A"/>
    <w:rsid w:val="000B0B10"/>
    <w:rsid w:val="000B23F6"/>
    <w:rsid w:val="000B2591"/>
    <w:rsid w:val="000B69B0"/>
    <w:rsid w:val="000B75A2"/>
    <w:rsid w:val="000C74F8"/>
    <w:rsid w:val="000C7639"/>
    <w:rsid w:val="000C7C4D"/>
    <w:rsid w:val="000D3929"/>
    <w:rsid w:val="000E49DD"/>
    <w:rsid w:val="000E4F18"/>
    <w:rsid w:val="000E5C54"/>
    <w:rsid w:val="000E74AA"/>
    <w:rsid w:val="000F2351"/>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4513"/>
    <w:rsid w:val="0014599A"/>
    <w:rsid w:val="00147C77"/>
    <w:rsid w:val="00150913"/>
    <w:rsid w:val="00150CAC"/>
    <w:rsid w:val="001511B3"/>
    <w:rsid w:val="00153E00"/>
    <w:rsid w:val="00156BED"/>
    <w:rsid w:val="00160B22"/>
    <w:rsid w:val="00160F41"/>
    <w:rsid w:val="001651D0"/>
    <w:rsid w:val="00171D3E"/>
    <w:rsid w:val="00176437"/>
    <w:rsid w:val="00183ED6"/>
    <w:rsid w:val="00194035"/>
    <w:rsid w:val="00194C86"/>
    <w:rsid w:val="00197418"/>
    <w:rsid w:val="001B6B5F"/>
    <w:rsid w:val="001B70AF"/>
    <w:rsid w:val="001C3CC8"/>
    <w:rsid w:val="001C3DB4"/>
    <w:rsid w:val="001D10C2"/>
    <w:rsid w:val="001D13C8"/>
    <w:rsid w:val="001D5062"/>
    <w:rsid w:val="001D5230"/>
    <w:rsid w:val="001D65BB"/>
    <w:rsid w:val="001D6FD3"/>
    <w:rsid w:val="001E517B"/>
    <w:rsid w:val="001F10D8"/>
    <w:rsid w:val="001F17F4"/>
    <w:rsid w:val="001F58F7"/>
    <w:rsid w:val="00213BA4"/>
    <w:rsid w:val="00214D94"/>
    <w:rsid w:val="00216083"/>
    <w:rsid w:val="00220F52"/>
    <w:rsid w:val="00221765"/>
    <w:rsid w:val="00224B34"/>
    <w:rsid w:val="0023065D"/>
    <w:rsid w:val="00240A9C"/>
    <w:rsid w:val="00241858"/>
    <w:rsid w:val="002425F1"/>
    <w:rsid w:val="00242CCD"/>
    <w:rsid w:val="00246133"/>
    <w:rsid w:val="002468BF"/>
    <w:rsid w:val="002672FC"/>
    <w:rsid w:val="002720D4"/>
    <w:rsid w:val="00273DA2"/>
    <w:rsid w:val="0027492F"/>
    <w:rsid w:val="00277719"/>
    <w:rsid w:val="00283FE1"/>
    <w:rsid w:val="00284039"/>
    <w:rsid w:val="00287A33"/>
    <w:rsid w:val="0029610B"/>
    <w:rsid w:val="002A50B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FB6"/>
    <w:rsid w:val="00346097"/>
    <w:rsid w:val="0035619F"/>
    <w:rsid w:val="0035771A"/>
    <w:rsid w:val="003630A8"/>
    <w:rsid w:val="003637B9"/>
    <w:rsid w:val="003704C6"/>
    <w:rsid w:val="0037491F"/>
    <w:rsid w:val="00374FFF"/>
    <w:rsid w:val="00377767"/>
    <w:rsid w:val="003812F6"/>
    <w:rsid w:val="003864CE"/>
    <w:rsid w:val="00387A7C"/>
    <w:rsid w:val="0039195E"/>
    <w:rsid w:val="00392FCF"/>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784A"/>
    <w:rsid w:val="003F2730"/>
    <w:rsid w:val="003F7FCE"/>
    <w:rsid w:val="0040024E"/>
    <w:rsid w:val="00411E1F"/>
    <w:rsid w:val="004152A5"/>
    <w:rsid w:val="00416E2F"/>
    <w:rsid w:val="00417745"/>
    <w:rsid w:val="00424F70"/>
    <w:rsid w:val="00436E2F"/>
    <w:rsid w:val="00437E9F"/>
    <w:rsid w:val="00444BC5"/>
    <w:rsid w:val="00444FC5"/>
    <w:rsid w:val="00445668"/>
    <w:rsid w:val="00447788"/>
    <w:rsid w:val="004503A6"/>
    <w:rsid w:val="004513F6"/>
    <w:rsid w:val="00453307"/>
    <w:rsid w:val="00457F33"/>
    <w:rsid w:val="00460180"/>
    <w:rsid w:val="00462EC3"/>
    <w:rsid w:val="00463840"/>
    <w:rsid w:val="00481727"/>
    <w:rsid w:val="00481FDB"/>
    <w:rsid w:val="00483754"/>
    <w:rsid w:val="004950DB"/>
    <w:rsid w:val="00496162"/>
    <w:rsid w:val="0049627D"/>
    <w:rsid w:val="00497E40"/>
    <w:rsid w:val="00497EA1"/>
    <w:rsid w:val="004A6156"/>
    <w:rsid w:val="004B34B1"/>
    <w:rsid w:val="004B41F4"/>
    <w:rsid w:val="004B64DB"/>
    <w:rsid w:val="004D11E3"/>
    <w:rsid w:val="004D47FD"/>
    <w:rsid w:val="004D73F7"/>
    <w:rsid w:val="004D7705"/>
    <w:rsid w:val="004E7338"/>
    <w:rsid w:val="005039FB"/>
    <w:rsid w:val="00503C28"/>
    <w:rsid w:val="0050412D"/>
    <w:rsid w:val="005054F3"/>
    <w:rsid w:val="0051674C"/>
    <w:rsid w:val="00523044"/>
    <w:rsid w:val="0052307F"/>
    <w:rsid w:val="0052586C"/>
    <w:rsid w:val="00527F39"/>
    <w:rsid w:val="00531A54"/>
    <w:rsid w:val="00546D98"/>
    <w:rsid w:val="005506E1"/>
    <w:rsid w:val="00554C48"/>
    <w:rsid w:val="00557EA9"/>
    <w:rsid w:val="00561A2D"/>
    <w:rsid w:val="005636B6"/>
    <w:rsid w:val="00563F79"/>
    <w:rsid w:val="00570683"/>
    <w:rsid w:val="00571F39"/>
    <w:rsid w:val="00577B71"/>
    <w:rsid w:val="005808C8"/>
    <w:rsid w:val="005875E9"/>
    <w:rsid w:val="0058780B"/>
    <w:rsid w:val="005927CA"/>
    <w:rsid w:val="00593C29"/>
    <w:rsid w:val="005A4DDB"/>
    <w:rsid w:val="005B154D"/>
    <w:rsid w:val="005B1580"/>
    <w:rsid w:val="005B1D10"/>
    <w:rsid w:val="005B4431"/>
    <w:rsid w:val="005B5AED"/>
    <w:rsid w:val="005C09C1"/>
    <w:rsid w:val="005C1F99"/>
    <w:rsid w:val="005C43EA"/>
    <w:rsid w:val="005C4DD2"/>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3517"/>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A445F"/>
    <w:rsid w:val="006B31BF"/>
    <w:rsid w:val="006B3806"/>
    <w:rsid w:val="006B70AA"/>
    <w:rsid w:val="006C0193"/>
    <w:rsid w:val="006C379C"/>
    <w:rsid w:val="006C6F5D"/>
    <w:rsid w:val="006D28F0"/>
    <w:rsid w:val="006D2D0F"/>
    <w:rsid w:val="006D5E9A"/>
    <w:rsid w:val="006E2091"/>
    <w:rsid w:val="006E7D9F"/>
    <w:rsid w:val="006F31B3"/>
    <w:rsid w:val="00703CB8"/>
    <w:rsid w:val="007052D4"/>
    <w:rsid w:val="00705DA8"/>
    <w:rsid w:val="007076B4"/>
    <w:rsid w:val="0072282F"/>
    <w:rsid w:val="00724C27"/>
    <w:rsid w:val="0072536D"/>
    <w:rsid w:val="007253EF"/>
    <w:rsid w:val="00725C0D"/>
    <w:rsid w:val="00733916"/>
    <w:rsid w:val="00733E99"/>
    <w:rsid w:val="00734F51"/>
    <w:rsid w:val="00742E3E"/>
    <w:rsid w:val="00745B2C"/>
    <w:rsid w:val="007502AE"/>
    <w:rsid w:val="00752EA0"/>
    <w:rsid w:val="00756A0E"/>
    <w:rsid w:val="00756AF2"/>
    <w:rsid w:val="00764D84"/>
    <w:rsid w:val="00764F26"/>
    <w:rsid w:val="007701F9"/>
    <w:rsid w:val="007708F1"/>
    <w:rsid w:val="00770A7A"/>
    <w:rsid w:val="00774854"/>
    <w:rsid w:val="007751E9"/>
    <w:rsid w:val="007758E7"/>
    <w:rsid w:val="007808F6"/>
    <w:rsid w:val="00782C20"/>
    <w:rsid w:val="00784767"/>
    <w:rsid w:val="00784A1A"/>
    <w:rsid w:val="00792A42"/>
    <w:rsid w:val="00793056"/>
    <w:rsid w:val="00794E88"/>
    <w:rsid w:val="007A0540"/>
    <w:rsid w:val="007A0E6F"/>
    <w:rsid w:val="007A323F"/>
    <w:rsid w:val="007B06B2"/>
    <w:rsid w:val="007B28FE"/>
    <w:rsid w:val="007B3A01"/>
    <w:rsid w:val="007B66FD"/>
    <w:rsid w:val="007C2C3A"/>
    <w:rsid w:val="007D1043"/>
    <w:rsid w:val="007D16CB"/>
    <w:rsid w:val="007D249C"/>
    <w:rsid w:val="007E4A17"/>
    <w:rsid w:val="007E65AB"/>
    <w:rsid w:val="007E7B36"/>
    <w:rsid w:val="007E7E13"/>
    <w:rsid w:val="007F2327"/>
    <w:rsid w:val="007F7CBB"/>
    <w:rsid w:val="008013ED"/>
    <w:rsid w:val="0080321A"/>
    <w:rsid w:val="00803596"/>
    <w:rsid w:val="0080686B"/>
    <w:rsid w:val="008204A3"/>
    <w:rsid w:val="00823943"/>
    <w:rsid w:val="00842378"/>
    <w:rsid w:val="00845661"/>
    <w:rsid w:val="008459D2"/>
    <w:rsid w:val="00846585"/>
    <w:rsid w:val="00846FC9"/>
    <w:rsid w:val="00850063"/>
    <w:rsid w:val="00854414"/>
    <w:rsid w:val="00866547"/>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F2894"/>
    <w:rsid w:val="008F535D"/>
    <w:rsid w:val="00902683"/>
    <w:rsid w:val="00904D31"/>
    <w:rsid w:val="00904DDF"/>
    <w:rsid w:val="00907CF4"/>
    <w:rsid w:val="009130FB"/>
    <w:rsid w:val="00915B43"/>
    <w:rsid w:val="009218BB"/>
    <w:rsid w:val="00922F37"/>
    <w:rsid w:val="00923EA9"/>
    <w:rsid w:val="009270D6"/>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60A9"/>
    <w:rsid w:val="00A03B4A"/>
    <w:rsid w:val="00A079B3"/>
    <w:rsid w:val="00A146F0"/>
    <w:rsid w:val="00A16D83"/>
    <w:rsid w:val="00A179B7"/>
    <w:rsid w:val="00A17D7E"/>
    <w:rsid w:val="00A2023A"/>
    <w:rsid w:val="00A230B6"/>
    <w:rsid w:val="00A23F9B"/>
    <w:rsid w:val="00A271DA"/>
    <w:rsid w:val="00A27FE4"/>
    <w:rsid w:val="00A31711"/>
    <w:rsid w:val="00A32A72"/>
    <w:rsid w:val="00A40EB0"/>
    <w:rsid w:val="00A4108B"/>
    <w:rsid w:val="00A475DB"/>
    <w:rsid w:val="00A512A5"/>
    <w:rsid w:val="00A6036F"/>
    <w:rsid w:val="00A625E7"/>
    <w:rsid w:val="00A651F2"/>
    <w:rsid w:val="00A65B97"/>
    <w:rsid w:val="00A7015C"/>
    <w:rsid w:val="00A7140E"/>
    <w:rsid w:val="00A75F3C"/>
    <w:rsid w:val="00A80100"/>
    <w:rsid w:val="00A80A47"/>
    <w:rsid w:val="00A811B3"/>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FCE"/>
    <w:rsid w:val="00AD746D"/>
    <w:rsid w:val="00AE0496"/>
    <w:rsid w:val="00AE0B09"/>
    <w:rsid w:val="00AE22D2"/>
    <w:rsid w:val="00AE605C"/>
    <w:rsid w:val="00AE7C7F"/>
    <w:rsid w:val="00AF0205"/>
    <w:rsid w:val="00AF2A20"/>
    <w:rsid w:val="00AF4220"/>
    <w:rsid w:val="00AF441A"/>
    <w:rsid w:val="00AF604F"/>
    <w:rsid w:val="00B01631"/>
    <w:rsid w:val="00B11672"/>
    <w:rsid w:val="00B14F31"/>
    <w:rsid w:val="00B168E9"/>
    <w:rsid w:val="00B20031"/>
    <w:rsid w:val="00B22095"/>
    <w:rsid w:val="00B23E89"/>
    <w:rsid w:val="00B245E4"/>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B7BC4"/>
    <w:rsid w:val="00BD15B4"/>
    <w:rsid w:val="00BD7C87"/>
    <w:rsid w:val="00BE1C33"/>
    <w:rsid w:val="00BE35BD"/>
    <w:rsid w:val="00BE5315"/>
    <w:rsid w:val="00BE69B1"/>
    <w:rsid w:val="00BF3989"/>
    <w:rsid w:val="00C0244F"/>
    <w:rsid w:val="00C057B2"/>
    <w:rsid w:val="00C05B36"/>
    <w:rsid w:val="00C05D90"/>
    <w:rsid w:val="00C077C2"/>
    <w:rsid w:val="00C07EF7"/>
    <w:rsid w:val="00C108F8"/>
    <w:rsid w:val="00C11E6D"/>
    <w:rsid w:val="00C12781"/>
    <w:rsid w:val="00C1406D"/>
    <w:rsid w:val="00C14CA5"/>
    <w:rsid w:val="00C21DB6"/>
    <w:rsid w:val="00C27D33"/>
    <w:rsid w:val="00C30C92"/>
    <w:rsid w:val="00C351D5"/>
    <w:rsid w:val="00C357D2"/>
    <w:rsid w:val="00C35F50"/>
    <w:rsid w:val="00C40A11"/>
    <w:rsid w:val="00C41B78"/>
    <w:rsid w:val="00C50834"/>
    <w:rsid w:val="00C52A16"/>
    <w:rsid w:val="00C558D5"/>
    <w:rsid w:val="00C62BF4"/>
    <w:rsid w:val="00C65F6B"/>
    <w:rsid w:val="00C717C9"/>
    <w:rsid w:val="00C73BAE"/>
    <w:rsid w:val="00C8507A"/>
    <w:rsid w:val="00C944A4"/>
    <w:rsid w:val="00C9498A"/>
    <w:rsid w:val="00C96435"/>
    <w:rsid w:val="00CA0A48"/>
    <w:rsid w:val="00CA20AA"/>
    <w:rsid w:val="00CA50ED"/>
    <w:rsid w:val="00CA7F27"/>
    <w:rsid w:val="00CB08EB"/>
    <w:rsid w:val="00CB383F"/>
    <w:rsid w:val="00CB7EAE"/>
    <w:rsid w:val="00CC2534"/>
    <w:rsid w:val="00CC600F"/>
    <w:rsid w:val="00CF0652"/>
    <w:rsid w:val="00CF27F5"/>
    <w:rsid w:val="00D00B15"/>
    <w:rsid w:val="00D032BE"/>
    <w:rsid w:val="00D169F4"/>
    <w:rsid w:val="00D203D8"/>
    <w:rsid w:val="00D31D2B"/>
    <w:rsid w:val="00D349CA"/>
    <w:rsid w:val="00D35EF6"/>
    <w:rsid w:val="00D40F16"/>
    <w:rsid w:val="00D55A36"/>
    <w:rsid w:val="00D55F9C"/>
    <w:rsid w:val="00D62512"/>
    <w:rsid w:val="00D6656A"/>
    <w:rsid w:val="00D73A2D"/>
    <w:rsid w:val="00D75C35"/>
    <w:rsid w:val="00D7659C"/>
    <w:rsid w:val="00D76D0D"/>
    <w:rsid w:val="00D77000"/>
    <w:rsid w:val="00D81EEF"/>
    <w:rsid w:val="00D852FF"/>
    <w:rsid w:val="00D90367"/>
    <w:rsid w:val="00D92E7A"/>
    <w:rsid w:val="00D95D5D"/>
    <w:rsid w:val="00D97139"/>
    <w:rsid w:val="00DA1418"/>
    <w:rsid w:val="00DA2882"/>
    <w:rsid w:val="00DA3403"/>
    <w:rsid w:val="00DA4763"/>
    <w:rsid w:val="00DA50B6"/>
    <w:rsid w:val="00DA516A"/>
    <w:rsid w:val="00DB07CC"/>
    <w:rsid w:val="00DB6200"/>
    <w:rsid w:val="00DB6765"/>
    <w:rsid w:val="00DB734C"/>
    <w:rsid w:val="00DC2074"/>
    <w:rsid w:val="00DC2505"/>
    <w:rsid w:val="00DC25BE"/>
    <w:rsid w:val="00DD07F2"/>
    <w:rsid w:val="00DE3581"/>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5B65"/>
    <w:rsid w:val="00E4551B"/>
    <w:rsid w:val="00E52A6D"/>
    <w:rsid w:val="00E53EFE"/>
    <w:rsid w:val="00E6008A"/>
    <w:rsid w:val="00E73BC3"/>
    <w:rsid w:val="00E74517"/>
    <w:rsid w:val="00E80218"/>
    <w:rsid w:val="00E81ED1"/>
    <w:rsid w:val="00E82383"/>
    <w:rsid w:val="00E86CA6"/>
    <w:rsid w:val="00E906FD"/>
    <w:rsid w:val="00E90A16"/>
    <w:rsid w:val="00EA6217"/>
    <w:rsid w:val="00EB4390"/>
    <w:rsid w:val="00EB494B"/>
    <w:rsid w:val="00EB5D55"/>
    <w:rsid w:val="00EB77D7"/>
    <w:rsid w:val="00EC6C4B"/>
    <w:rsid w:val="00EC797B"/>
    <w:rsid w:val="00ED3A93"/>
    <w:rsid w:val="00EE1B09"/>
    <w:rsid w:val="00EE5A0F"/>
    <w:rsid w:val="00EF0E98"/>
    <w:rsid w:val="00EF3C91"/>
    <w:rsid w:val="00EF64DB"/>
    <w:rsid w:val="00F0080C"/>
    <w:rsid w:val="00F10C1B"/>
    <w:rsid w:val="00F15630"/>
    <w:rsid w:val="00F20C8B"/>
    <w:rsid w:val="00F22AF2"/>
    <w:rsid w:val="00F23A18"/>
    <w:rsid w:val="00F24316"/>
    <w:rsid w:val="00F30CC0"/>
    <w:rsid w:val="00F30EE5"/>
    <w:rsid w:val="00F3448B"/>
    <w:rsid w:val="00F352C2"/>
    <w:rsid w:val="00F44682"/>
    <w:rsid w:val="00F44950"/>
    <w:rsid w:val="00F44B43"/>
    <w:rsid w:val="00F45493"/>
    <w:rsid w:val="00F4642D"/>
    <w:rsid w:val="00F5265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71F7"/>
    <w:rsid w:val="00FE0582"/>
    <w:rsid w:val="00FE0EE2"/>
    <w:rsid w:val="00FE3161"/>
    <w:rsid w:val="00FE3AE8"/>
    <w:rsid w:val="00FE56BB"/>
    <w:rsid w:val="00FE7FA0"/>
    <w:rsid w:val="00FF31D1"/>
    <w:rsid w:val="00FF36AE"/>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10</Pages>
  <Words>5931</Words>
  <Characters>33808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39660</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IvanovaEA</cp:lastModifiedBy>
  <cp:revision>25</cp:revision>
  <cp:lastPrinted>2018-02-06T12:32:00Z</cp:lastPrinted>
  <dcterms:created xsi:type="dcterms:W3CDTF">2016-09-13T12:39:00Z</dcterms:created>
  <dcterms:modified xsi:type="dcterms:W3CDTF">2018-12-10T06:19:00Z</dcterms:modified>
</cp:coreProperties>
</file>